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70AA" w14:textId="77777777" w:rsidR="009E72A6" w:rsidRDefault="00134DB4">
      <w:r>
        <w:rPr>
          <w:u w:val="single"/>
        </w:rPr>
        <w:t>College 4: 26 september</w:t>
      </w:r>
    </w:p>
    <w:p w14:paraId="42F0F835" w14:textId="77777777" w:rsidR="00134DB4" w:rsidRDefault="00134DB4"/>
    <w:p w14:paraId="316EE9EA" w14:textId="77777777" w:rsidR="005A1BBC" w:rsidRDefault="005A1BBC">
      <w:r>
        <w:t>Bijbehorende leesstof:</w:t>
      </w:r>
      <w:r>
        <w:br/>
        <w:t>- Bloemhoff &amp; Streekstra, par. 4.5-4.9 en par. 5.4-5.8.</w:t>
      </w:r>
    </w:p>
    <w:p w14:paraId="071075A0" w14:textId="77777777" w:rsidR="005A1BBC" w:rsidRDefault="005A1BBC">
      <w:r>
        <w:t>- Van den Toorn, par. 4.6</w:t>
      </w:r>
    </w:p>
    <w:p w14:paraId="1D7D36C5" w14:textId="77777777" w:rsidR="005A1BBC" w:rsidRDefault="005A1BBC"/>
    <w:p w14:paraId="67AAED85" w14:textId="77777777" w:rsidR="00134DB4" w:rsidRDefault="00134DB4">
      <w:r>
        <w:t>Vraag 1</w:t>
      </w:r>
      <w:r>
        <w:br/>
        <w:t>a. Noteer in fonetisch schrift welke uitspraken van het meervoudige zelfstandige naamwoord 'wormen' vandaag de dag in gebruik zijn.</w:t>
      </w:r>
    </w:p>
    <w:p w14:paraId="2366EBDF" w14:textId="77777777" w:rsidR="00134DB4" w:rsidRDefault="00134DB4">
      <w:r>
        <w:t>b. Welke uitspraakvariant is een voortzetting va</w:t>
      </w:r>
      <w:r w:rsidR="00B10165">
        <w:t>n het middeleeuwse meervoud?</w:t>
      </w:r>
      <w:r w:rsidR="00B10165">
        <w:br/>
        <w:t>c. Welke invloed denk je dat de huidige standaardspelling heeft op de uitspraak van het woord 'wormen' in verschillende gebruikssituaties?</w:t>
      </w:r>
    </w:p>
    <w:p w14:paraId="3E739AB6" w14:textId="07E07FC2" w:rsidR="00B10165" w:rsidRDefault="00B10165">
      <w:r>
        <w:t>d. Stel dat er een middelnederlandse dialect is waarin '</w:t>
      </w:r>
      <w:r w:rsidR="00DD05DF">
        <w:t xml:space="preserve">een </w:t>
      </w:r>
      <w:r>
        <w:t>knape' wordt gezegd en een ander dialect waarin '</w:t>
      </w:r>
      <w:r w:rsidR="00DD05DF">
        <w:t xml:space="preserve">een </w:t>
      </w:r>
      <w:r>
        <w:t>kna</w:t>
      </w:r>
      <w:r w:rsidR="00DD05DF">
        <w:t>ap</w:t>
      </w:r>
      <w:r>
        <w:t>' wordt gezegd. Welk voor de hand liggen</w:t>
      </w:r>
      <w:r w:rsidR="00DD05DF">
        <w:t>d</w:t>
      </w:r>
      <w:r>
        <w:t xml:space="preserve"> misverstand kan er makkelijk ontstaan als sprekers van beide dialecten met elkaar spreken?</w:t>
      </w:r>
    </w:p>
    <w:p w14:paraId="740303A4" w14:textId="77777777" w:rsidR="00B10165" w:rsidRDefault="00B10165"/>
    <w:p w14:paraId="32AFAE61" w14:textId="77777777" w:rsidR="009E0789" w:rsidRDefault="009E0789">
      <w:r>
        <w:t>Vraag 2</w:t>
      </w:r>
    </w:p>
    <w:p w14:paraId="18C18633" w14:textId="77777777" w:rsidR="009E0789" w:rsidRDefault="009E0789">
      <w:r>
        <w:t xml:space="preserve">In het middelnederlands kunnen adjectieven zowel voor als achter het zelfstandig naamwoord staan. </w:t>
      </w:r>
    </w:p>
    <w:p w14:paraId="53460687" w14:textId="77777777" w:rsidR="00B46F35" w:rsidRDefault="009E0789">
      <w:r>
        <w:t>a. Welke zin in hoofdstuk 4 van Bloemhoff &amp; Streekstra geeft de bovenstaande informatie in vaktermen weer?</w:t>
      </w:r>
      <w:r>
        <w:br/>
        <w:t>b. Ook in modern Nederlands komen nog wel NP's voor met daarin het bijvoeglijk naamwoord achter het zelfstandig naamwoord. Zoek of bedenk eens een paar voorbeelden.</w:t>
      </w:r>
    </w:p>
    <w:p w14:paraId="40754521" w14:textId="5D434C0C" w:rsidR="009E0789" w:rsidRDefault="00B46F35">
      <w:r>
        <w:t>c. Zoek eens in een Frans woordenboek op wat de taalkundige term 'attribut' betekent. Probeer met die informatie te raden wat Van den Toorn in paragraa</w:t>
      </w:r>
      <w:r w:rsidR="00DD05DF">
        <w:t>f</w:t>
      </w:r>
      <w:r>
        <w:t xml:space="preserve"> 4.6.4 met 'attributieve voorzetselgroepen' bedoelt.</w:t>
      </w:r>
      <w:r>
        <w:br/>
        <w:t>d</w:t>
      </w:r>
      <w:r w:rsidR="009E0789">
        <w:t xml:space="preserve">. </w:t>
      </w:r>
      <w:r w:rsidR="00257775">
        <w:t xml:space="preserve">De (historisch gezien) sterke en zwakke verbuiging van bijvoeglijke naamwoorden voor </w:t>
      </w:r>
      <w:r w:rsidR="00257775">
        <w:rPr>
          <w:i/>
        </w:rPr>
        <w:t>de</w:t>
      </w:r>
      <w:r w:rsidR="00257775">
        <w:t>-woorden bestaat in modern Nederlands ook nog, maar nu gaat die vaak samen met een betekenisverschil. Probeer, eventueel met behulp van Taalportaal of de ANS, eens om dat betekenisverschil onder woorden te brengen.</w:t>
      </w:r>
    </w:p>
    <w:p w14:paraId="6DE9E5E4" w14:textId="77777777" w:rsidR="00C42DCE" w:rsidRDefault="00B46F35">
      <w:r>
        <w:t>e</w:t>
      </w:r>
      <w:r w:rsidR="00257775">
        <w:t>. Wat zijn de</w:t>
      </w:r>
      <w:r w:rsidR="00F95F82">
        <w:t xml:space="preserve"> moderne</w:t>
      </w:r>
      <w:r w:rsidR="00257775">
        <w:t xml:space="preserve"> Duitse </w:t>
      </w:r>
      <w:r w:rsidR="00F95F82">
        <w:t>cognaten</w:t>
      </w:r>
      <w:r w:rsidR="00257775">
        <w:t xml:space="preserve"> van 'wijs', 'arm' en 'boos'</w:t>
      </w:r>
      <w:r>
        <w:t>?</w:t>
      </w:r>
      <w:r>
        <w:br/>
        <w:t>f</w:t>
      </w:r>
      <w:r w:rsidR="00F95F82">
        <w:t xml:space="preserve">. </w:t>
      </w:r>
      <w:r w:rsidR="0004033B">
        <w:t>Hoe kun je het Duits gebruiken om na te gaan of een bijvoeglijk naamwoord in het vroege Middelnederlands wel of niet op een sjwa eindigde?</w:t>
      </w:r>
    </w:p>
    <w:p w14:paraId="4125530A" w14:textId="77777777" w:rsidR="0004033B" w:rsidRDefault="00B46F35">
      <w:r>
        <w:t>g</w:t>
      </w:r>
      <w:r w:rsidR="00424565">
        <w:t>. Zoek op gtb.inl.nl in het Middelnederlands Woordenboek eens op of de uitspraakvarianten 'blood' en 'blode' bestonden.</w:t>
      </w:r>
    </w:p>
    <w:p w14:paraId="4FEF802C" w14:textId="77777777" w:rsidR="00B46F35" w:rsidRDefault="00B46F35">
      <w:r>
        <w:t>h</w:t>
      </w:r>
      <w:r w:rsidR="00424565">
        <w:t>. Het moderne Duits heeft de uitspraakvariaten 'blöd' en 'blöde'. Beredeneer op basis van het Nederlands welke van die varianten vermoedelijk in de late middeleeuwen de gebruikelijke was.</w:t>
      </w:r>
    </w:p>
    <w:p w14:paraId="3214F426" w14:textId="77777777" w:rsidR="00E703C8" w:rsidRDefault="00E703C8"/>
    <w:p w14:paraId="68E71950" w14:textId="77777777" w:rsidR="00E703C8" w:rsidRDefault="00E703C8">
      <w:r>
        <w:t>Vraag 3</w:t>
      </w:r>
    </w:p>
    <w:p w14:paraId="04C30528" w14:textId="77777777" w:rsidR="00E703C8" w:rsidRDefault="00E703C8">
      <w:r>
        <w:t>a. Welk(e) bepaald(e) lidwoord(en) werden er in het Middelnederlands bij onzijdige zelfstandige naamwoorden gebruikt?</w:t>
      </w:r>
      <w:r>
        <w:br/>
        <w:t xml:space="preserve">b. Zoek op internet eens de column 'HET bestaat niet', die Jan Stroop in 2012 op Neder-L heeft </w:t>
      </w:r>
      <w:r w:rsidR="00C42DCE">
        <w:t>gepubliceerd</w:t>
      </w:r>
      <w:r>
        <w:t>. Hoe is volgens hem het lidwoord 'het' ontstaan?</w:t>
      </w:r>
    </w:p>
    <w:p w14:paraId="48A98302" w14:textId="77777777" w:rsidR="00E703C8" w:rsidRDefault="00E703C8">
      <w:r>
        <w:t xml:space="preserve">c. </w:t>
      </w:r>
      <w:r w:rsidR="0099224F">
        <w:t>Als je afgaat op het citaat van Jan van Boendale (in de column van Stroop), welke informatie ontbreekt er dan in de tabel op pagina 152-153 van Bloemhoff &amp; Streekstra?</w:t>
      </w:r>
    </w:p>
    <w:p w14:paraId="2A13B566" w14:textId="77777777" w:rsidR="00B46F35" w:rsidRDefault="00B46F35">
      <w:r>
        <w:lastRenderedPageBreak/>
        <w:t>d. De eerste zin van paragraaf 4.6.3 van Van den Toorn lijkt strijdig met wat er in Bloemhoff &amp; Streekstra en in Stroop staat. Leg uit wat Van den Toorn waarschijnlijk met de zin bedoelt.</w:t>
      </w:r>
    </w:p>
    <w:p w14:paraId="5122E372" w14:textId="77777777" w:rsidR="0099224F" w:rsidRDefault="00B46F35">
      <w:r>
        <w:t>e</w:t>
      </w:r>
      <w:r w:rsidR="0099224F">
        <w:t xml:space="preserve">. </w:t>
      </w:r>
      <w:r w:rsidR="00DD5EF9">
        <w:t>In de dertiende-eeuwse Rijmbijbel vind je de zin '</w:t>
      </w:r>
      <w:r w:rsidR="00D812B2">
        <w:t xml:space="preserve">Ende </w:t>
      </w:r>
      <w:r w:rsidR="00DD5EF9">
        <w:t>sine scaemden hem niet'. Over hoeveel personen</w:t>
      </w:r>
      <w:r w:rsidR="00D812B2">
        <w:t xml:space="preserve"> gaat het in die zin?</w:t>
      </w:r>
    </w:p>
    <w:p w14:paraId="427C5AA4" w14:textId="77777777" w:rsidR="00D812B2" w:rsidRDefault="00B46F35">
      <w:r>
        <w:t>f</w:t>
      </w:r>
      <w:r w:rsidR="00D812B2">
        <w:t>. Hoe zou je de zin uit de Rijmbijbel in modern Nederlands vertalen?</w:t>
      </w:r>
    </w:p>
    <w:p w14:paraId="37AE1155" w14:textId="77777777" w:rsidR="00D812B2" w:rsidRDefault="00B46F35">
      <w:r>
        <w:t>g</w:t>
      </w:r>
      <w:r w:rsidR="00D812B2">
        <w:t>. Het wederkerend voornaamwoord 'zich' wordt weleens als germanisme betiteld. Leg eens uit met welke argumenten je dat standpunt kunt verdedigen.</w:t>
      </w:r>
    </w:p>
    <w:p w14:paraId="2BDBB5DC" w14:textId="77777777" w:rsidR="00D812B2" w:rsidRDefault="00D812B2"/>
    <w:p w14:paraId="26DC7371" w14:textId="77777777" w:rsidR="00EC37BA" w:rsidRDefault="00D812B2">
      <w:r>
        <w:t>Vraag 4</w:t>
      </w:r>
    </w:p>
    <w:p w14:paraId="72458A91" w14:textId="77777777" w:rsidR="00EC37BA" w:rsidRDefault="00EC37BA">
      <w:r>
        <w:t>In het twaalfde couplet van het Wilhelmus staat de volgende zin:</w:t>
      </w:r>
    </w:p>
    <w:p w14:paraId="70E1D8AE" w14:textId="77777777" w:rsidR="00D812B2" w:rsidRDefault="00EC37BA" w:rsidP="00EC37BA">
      <w:pPr>
        <w:ind w:left="708"/>
        <w:rPr>
          <w:rFonts w:eastAsia="Times New Roman"/>
          <w:color w:val="auto"/>
        </w:rPr>
      </w:pPr>
      <w:r w:rsidRPr="00EC37BA">
        <w:rPr>
          <w:rFonts w:eastAsia="Times New Roman"/>
          <w:color w:val="000000"/>
          <w:shd w:val="clear" w:color="auto" w:fill="FFFFFF"/>
        </w:rPr>
        <w:t>Maar de Heer van hierboven,</w:t>
      </w:r>
      <w:r w:rsidRPr="00EC37BA">
        <w:rPr>
          <w:rFonts w:eastAsia="Times New Roman"/>
          <w:color w:val="000000"/>
        </w:rPr>
        <w:br/>
      </w:r>
      <w:r w:rsidRPr="00EC37BA">
        <w:rPr>
          <w:rFonts w:eastAsia="Times New Roman"/>
          <w:color w:val="000000"/>
          <w:shd w:val="clear" w:color="auto" w:fill="FFFFFF"/>
        </w:rPr>
        <w:t>die alle ding regeert,</w:t>
      </w:r>
      <w:r w:rsidRPr="00EC37BA">
        <w:rPr>
          <w:rFonts w:eastAsia="Times New Roman"/>
          <w:color w:val="000000"/>
        </w:rPr>
        <w:br/>
      </w:r>
      <w:r w:rsidRPr="00EC37BA">
        <w:rPr>
          <w:rFonts w:eastAsia="Times New Roman"/>
          <w:color w:val="000000"/>
          <w:shd w:val="clear" w:color="auto" w:fill="FFFFFF"/>
        </w:rPr>
        <w:t>die men altijd moet loven,</w:t>
      </w:r>
      <w:r w:rsidRPr="00EC37BA">
        <w:rPr>
          <w:rFonts w:eastAsia="Times New Roman"/>
          <w:color w:val="000000"/>
        </w:rPr>
        <w:br/>
      </w:r>
      <w:r w:rsidRPr="00EC37BA">
        <w:rPr>
          <w:rFonts w:eastAsia="Times New Roman"/>
          <w:color w:val="000000"/>
          <w:shd w:val="clear" w:color="auto" w:fill="FFFFFF"/>
        </w:rPr>
        <w:t>en heeft het niet begeerd.</w:t>
      </w:r>
    </w:p>
    <w:p w14:paraId="23427CBB" w14:textId="77777777" w:rsidR="00EC37BA" w:rsidRDefault="00EC37BA">
      <w:pPr>
        <w:rPr>
          <w:rFonts w:eastAsia="Times New Roman"/>
          <w:color w:val="auto"/>
        </w:rPr>
      </w:pPr>
      <w:r>
        <w:rPr>
          <w:rFonts w:eastAsia="Times New Roman"/>
          <w:color w:val="auto"/>
        </w:rPr>
        <w:t>Voor ons moderne taalgevoel is dat geen goede zin.</w:t>
      </w:r>
    </w:p>
    <w:p w14:paraId="48B7CC9A" w14:textId="77777777" w:rsidR="00EC37BA" w:rsidRDefault="00EC37BA">
      <w:pPr>
        <w:rPr>
          <w:rFonts w:eastAsia="Times New Roman"/>
          <w:color w:val="auto"/>
        </w:rPr>
      </w:pPr>
      <w:r>
        <w:rPr>
          <w:rFonts w:eastAsia="Times New Roman"/>
          <w:color w:val="auto"/>
        </w:rPr>
        <w:t>a. Leg uit waardoor 'alle ding' in eerdere taalfasen wel normaal was.</w:t>
      </w:r>
    </w:p>
    <w:p w14:paraId="4E311267" w14:textId="77777777" w:rsidR="00EC37BA" w:rsidRDefault="00EC37BA">
      <w:pPr>
        <w:rPr>
          <w:rFonts w:eastAsia="Times New Roman"/>
          <w:color w:val="auto"/>
        </w:rPr>
      </w:pPr>
      <w:r>
        <w:rPr>
          <w:rFonts w:eastAsia="Times New Roman"/>
          <w:color w:val="auto"/>
        </w:rPr>
        <w:t>b. Leg uit wat het woordje 'en' in bovenstaand fragment voor functie had.</w:t>
      </w:r>
    </w:p>
    <w:p w14:paraId="4B9BC6D2" w14:textId="77777777" w:rsidR="00EC37BA" w:rsidRDefault="00EC37BA">
      <w:pPr>
        <w:rPr>
          <w:rFonts w:eastAsia="Times New Roman"/>
          <w:color w:val="auto"/>
        </w:rPr>
      </w:pPr>
      <w:r>
        <w:rPr>
          <w:rFonts w:eastAsia="Times New Roman"/>
          <w:color w:val="auto"/>
        </w:rPr>
        <w:t xml:space="preserve">c. </w:t>
      </w:r>
      <w:r w:rsidR="00DF6F3B">
        <w:rPr>
          <w:rFonts w:eastAsia="Times New Roman"/>
          <w:color w:val="auto"/>
        </w:rPr>
        <w:t>Schrijf een pakkende tekst van maximaal één pagina A4 waarin je voor een publiek van bovenbouwleerlingen havo/vwo uitlegt hoe ze het twaalfde couplet</w:t>
      </w:r>
      <w:r w:rsidR="00D53899">
        <w:rPr>
          <w:rFonts w:eastAsia="Times New Roman"/>
          <w:color w:val="auto"/>
        </w:rPr>
        <w:t xml:space="preserve"> van het Wilhelmus moeten lezen.</w:t>
      </w:r>
    </w:p>
    <w:p w14:paraId="3227321E" w14:textId="77777777" w:rsidR="00D53899" w:rsidRDefault="00D53899">
      <w:pPr>
        <w:rPr>
          <w:rFonts w:eastAsia="Times New Roman"/>
          <w:color w:val="auto"/>
        </w:rPr>
      </w:pPr>
    </w:p>
    <w:p w14:paraId="24BA7BD9" w14:textId="77777777" w:rsidR="00D53899" w:rsidRDefault="00D53899">
      <w:pPr>
        <w:rPr>
          <w:rFonts w:eastAsia="Times New Roman"/>
          <w:color w:val="auto"/>
        </w:rPr>
      </w:pPr>
      <w:r>
        <w:rPr>
          <w:rFonts w:eastAsia="Times New Roman"/>
          <w:color w:val="auto"/>
        </w:rPr>
        <w:t>Vraag 5</w:t>
      </w:r>
    </w:p>
    <w:p w14:paraId="212DEA3B" w14:textId="77777777" w:rsidR="00D53899" w:rsidRDefault="00D53899">
      <w:pPr>
        <w:rPr>
          <w:rFonts w:eastAsia="Times New Roman"/>
          <w:color w:val="auto"/>
        </w:rPr>
      </w:pPr>
      <w:r>
        <w:rPr>
          <w:rFonts w:eastAsia="Times New Roman"/>
          <w:color w:val="auto"/>
        </w:rPr>
        <w:t>De volgende vragen gaan over naamvallen, maar wat zijn dat eigenlijk?</w:t>
      </w:r>
    </w:p>
    <w:p w14:paraId="797FAE53" w14:textId="77777777" w:rsidR="00D53899" w:rsidRDefault="00D53899">
      <w:pPr>
        <w:rPr>
          <w:rFonts w:eastAsia="Times New Roman"/>
          <w:color w:val="auto"/>
        </w:rPr>
      </w:pPr>
      <w:r>
        <w:rPr>
          <w:rFonts w:eastAsia="Times New Roman"/>
          <w:color w:val="auto"/>
        </w:rPr>
        <w:t>Schrijf eens op een voor bovenbouwleerlingen begrijpelijke manier op wat het woord 'naamval' betekent.</w:t>
      </w:r>
    </w:p>
    <w:p w14:paraId="324F9EA3" w14:textId="77777777" w:rsidR="00DF6F3B" w:rsidRDefault="00DF6F3B">
      <w:pPr>
        <w:rPr>
          <w:rFonts w:eastAsia="Times New Roman"/>
          <w:color w:val="auto"/>
        </w:rPr>
      </w:pPr>
    </w:p>
    <w:p w14:paraId="3385B00D" w14:textId="77777777" w:rsidR="00DF6F3B" w:rsidRDefault="00D53899">
      <w:pPr>
        <w:rPr>
          <w:rFonts w:eastAsia="Times New Roman"/>
          <w:color w:val="auto"/>
        </w:rPr>
      </w:pPr>
      <w:r>
        <w:rPr>
          <w:rFonts w:eastAsia="Times New Roman"/>
          <w:color w:val="auto"/>
        </w:rPr>
        <w:t>Vraag 6</w:t>
      </w:r>
    </w:p>
    <w:p w14:paraId="2ABFBE96" w14:textId="2FB845D6" w:rsidR="00DF6F3B" w:rsidRDefault="00DF6F3B">
      <w:pPr>
        <w:rPr>
          <w:rFonts w:eastAsia="Times New Roman"/>
          <w:color w:val="auto"/>
        </w:rPr>
      </w:pPr>
      <w:r>
        <w:rPr>
          <w:rFonts w:eastAsia="Times New Roman"/>
          <w:color w:val="auto"/>
        </w:rPr>
        <w:t>a. De tweede naamval wordt ook wel 'genitivus' of 'genitief' genoemd.</w:t>
      </w:r>
      <w:r w:rsidR="00A85E2F">
        <w:rPr>
          <w:rFonts w:eastAsia="Times New Roman"/>
          <w:color w:val="auto"/>
        </w:rPr>
        <w:t xml:space="preserve"> Dat woord is verwant aan de naam van het eerste Bijbelboek. Wat is die naam en hoe zou je die kunnen vertalen?</w:t>
      </w:r>
      <w:r w:rsidR="00A85E2F">
        <w:rPr>
          <w:rFonts w:eastAsia="Times New Roman"/>
          <w:color w:val="auto"/>
        </w:rPr>
        <w:br/>
        <w:t xml:space="preserve">b. </w:t>
      </w:r>
      <w:r w:rsidR="00C83DE2">
        <w:rPr>
          <w:rFonts w:eastAsia="Times New Roman"/>
          <w:color w:val="auto"/>
        </w:rPr>
        <w:t>In de traditionele ontleding wordt de term 'lijdend voorwerp' alleen gebruikt voor zinsdelen in zinnen met een werkwoordelijk gezegde. Hoe wordt de tegenhanger van het lijdend voorwerp in zinnen met een naamwoordelijk gezegde genoemd?</w:t>
      </w:r>
      <w:r w:rsidR="00A85E2F">
        <w:rPr>
          <w:rFonts w:eastAsia="Times New Roman"/>
          <w:color w:val="auto"/>
        </w:rPr>
        <w:br/>
        <w:t xml:space="preserve">c. Het </w:t>
      </w:r>
      <w:r w:rsidR="00C83DE2">
        <w:rPr>
          <w:rFonts w:eastAsia="Times New Roman"/>
          <w:color w:val="auto"/>
        </w:rPr>
        <w:t>bedoelde</w:t>
      </w:r>
      <w:r w:rsidR="00A85E2F">
        <w:rPr>
          <w:rFonts w:eastAsia="Times New Roman"/>
          <w:color w:val="auto"/>
        </w:rPr>
        <w:t xml:space="preserve"> zinsdeel stond in het Middelnederlands meestal in de tweede naamval. Verklaar met die kennis hoe de bij vraag b genoemde Nederlandse grammaticale term ontstaan moet zijn.</w:t>
      </w:r>
    </w:p>
    <w:p w14:paraId="18FF4E7F" w14:textId="4B5BE14F" w:rsidR="00F104B8" w:rsidRDefault="00A85E2F">
      <w:pPr>
        <w:rPr>
          <w:rFonts w:eastAsia="Times New Roman"/>
          <w:color w:val="auto"/>
        </w:rPr>
      </w:pPr>
      <w:r>
        <w:rPr>
          <w:rFonts w:eastAsia="Times New Roman"/>
          <w:color w:val="auto"/>
        </w:rPr>
        <w:t xml:space="preserve">d. Bloemhoff &amp; Streekstra noemen een aantal voorbeelden van tweedenaamvalsvormen die in het moderne Nederlands nog steeds bestaan. Maak </w:t>
      </w:r>
      <w:bookmarkStart w:id="0" w:name="_GoBack"/>
      <w:bookmarkEnd w:id="0"/>
      <w:r>
        <w:rPr>
          <w:rFonts w:eastAsia="Times New Roman"/>
          <w:color w:val="auto"/>
        </w:rPr>
        <w:t>op basis daarvan een lesje waarin je leerlingen op een ontdekkende manier laat leren wat naamvallen eigenlijk voor dingen zijn.</w:t>
      </w:r>
    </w:p>
    <w:p w14:paraId="157314FD" w14:textId="77777777" w:rsidR="00A85E2F" w:rsidRDefault="00A85E2F">
      <w:pPr>
        <w:rPr>
          <w:rFonts w:eastAsia="Times New Roman"/>
          <w:color w:val="auto"/>
        </w:rPr>
      </w:pPr>
    </w:p>
    <w:p w14:paraId="7AF8DFE2" w14:textId="77777777" w:rsidR="00A85E2F" w:rsidRDefault="00A85E2F">
      <w:pPr>
        <w:rPr>
          <w:rFonts w:eastAsia="Times New Roman"/>
          <w:color w:val="auto"/>
        </w:rPr>
      </w:pPr>
      <w:r>
        <w:rPr>
          <w:rFonts w:eastAsia="Times New Roman"/>
          <w:color w:val="auto"/>
        </w:rPr>
        <w:t xml:space="preserve">Vraag </w:t>
      </w:r>
      <w:r w:rsidR="00D53899">
        <w:rPr>
          <w:rFonts w:eastAsia="Times New Roman"/>
          <w:color w:val="auto"/>
        </w:rPr>
        <w:t>7</w:t>
      </w:r>
    </w:p>
    <w:p w14:paraId="38B1E739" w14:textId="77777777" w:rsidR="00A85E2F" w:rsidRDefault="00AE2CA3">
      <w:pPr>
        <w:rPr>
          <w:rFonts w:eastAsia="Times New Roman"/>
          <w:color w:val="auto"/>
        </w:rPr>
      </w:pPr>
      <w:r>
        <w:rPr>
          <w:rFonts w:eastAsia="Times New Roman"/>
          <w:color w:val="auto"/>
        </w:rPr>
        <w:t>a. In de schoolontleding worden vandaag de dag vaak alle zinsdelen die ooit in de derde naamval stonden 'meewerkend voorwerp' genoemd. Welke van die zinsdelen noemen Bloemhoff &amp; Streekstra?</w:t>
      </w:r>
    </w:p>
    <w:p w14:paraId="1C0054F2" w14:textId="77777777" w:rsidR="00AE2CA3" w:rsidRDefault="00AE2CA3">
      <w:pPr>
        <w:rPr>
          <w:rFonts w:eastAsia="Times New Roman"/>
          <w:color w:val="auto"/>
        </w:rPr>
      </w:pPr>
      <w:r>
        <w:rPr>
          <w:rFonts w:eastAsia="Times New Roman"/>
          <w:color w:val="auto"/>
        </w:rPr>
        <w:t>b. In modern Nederlands bestaan er geen overeenkomsten meer tussen die zinsdelen, wat 'meewerkend voorwerp' een nogal verwarrende term maakt. Leg in je eigen woorden uit wat de typische kenmerken zijn van elk van de vier zinsdelen die Bloemhoff &amp; Streekstra noemen.</w:t>
      </w:r>
    </w:p>
    <w:p w14:paraId="53C77638" w14:textId="77777777" w:rsidR="00AE2CA3" w:rsidRDefault="00AE2CA3">
      <w:pPr>
        <w:rPr>
          <w:rFonts w:eastAsia="Times New Roman"/>
          <w:color w:val="auto"/>
        </w:rPr>
      </w:pPr>
    </w:p>
    <w:p w14:paraId="260F25ED" w14:textId="77777777" w:rsidR="00AE2CA3" w:rsidRDefault="00AE2CA3">
      <w:pPr>
        <w:rPr>
          <w:rFonts w:eastAsia="Times New Roman"/>
          <w:color w:val="auto"/>
        </w:rPr>
      </w:pPr>
      <w:r>
        <w:rPr>
          <w:rFonts w:eastAsia="Times New Roman"/>
          <w:color w:val="auto"/>
        </w:rPr>
        <w:t xml:space="preserve">Vraag </w:t>
      </w:r>
      <w:r w:rsidR="00D53899">
        <w:rPr>
          <w:rFonts w:eastAsia="Times New Roman"/>
          <w:color w:val="auto"/>
        </w:rPr>
        <w:t>8</w:t>
      </w:r>
      <w:r>
        <w:rPr>
          <w:rFonts w:eastAsia="Times New Roman"/>
          <w:color w:val="auto"/>
        </w:rPr>
        <w:br/>
        <w:t>Kijk naar de volgende verschillen:</w:t>
      </w:r>
    </w:p>
    <w:p w14:paraId="2E2EB7EF" w14:textId="77777777" w:rsidR="00AE2CA3" w:rsidRDefault="00AE2CA3" w:rsidP="00A34D93">
      <w:pPr>
        <w:ind w:left="708"/>
        <w:rPr>
          <w:rFonts w:eastAsia="Times New Roman"/>
          <w:color w:val="auto"/>
        </w:rPr>
      </w:pPr>
      <w:r>
        <w:rPr>
          <w:rFonts w:eastAsia="Times New Roman"/>
          <w:color w:val="auto"/>
        </w:rPr>
        <w:t>Engels:</w:t>
      </w:r>
    </w:p>
    <w:p w14:paraId="51532690" w14:textId="77777777" w:rsidR="00A34D93" w:rsidRDefault="00AE2CA3" w:rsidP="00A34D93">
      <w:pPr>
        <w:ind w:left="708"/>
        <w:rPr>
          <w:rFonts w:eastAsia="Times New Roman"/>
          <w:color w:val="auto"/>
        </w:rPr>
      </w:pPr>
      <w:r>
        <w:rPr>
          <w:rFonts w:eastAsia="Times New Roman"/>
          <w:color w:val="auto"/>
        </w:rPr>
        <w:tab/>
        <w:t xml:space="preserve">He </w:t>
      </w:r>
      <w:r w:rsidR="00A34D93">
        <w:rPr>
          <w:rFonts w:eastAsia="Times New Roman"/>
          <w:color w:val="auto"/>
        </w:rPr>
        <w:t>will probably run tomorrow. (*running)</w:t>
      </w:r>
    </w:p>
    <w:p w14:paraId="7DFB3AE0" w14:textId="77777777" w:rsidR="00A34D93" w:rsidRDefault="00A34D93" w:rsidP="00A34D93">
      <w:pPr>
        <w:ind w:left="708"/>
        <w:rPr>
          <w:rFonts w:eastAsia="Times New Roman"/>
          <w:color w:val="auto"/>
        </w:rPr>
      </w:pPr>
      <w:r>
        <w:rPr>
          <w:rFonts w:eastAsia="Times New Roman"/>
          <w:color w:val="auto"/>
        </w:rPr>
        <w:tab/>
        <w:t>The running always gets tough. (*run)</w:t>
      </w:r>
    </w:p>
    <w:p w14:paraId="2A0E980A" w14:textId="77777777" w:rsidR="00A34D93" w:rsidRDefault="00A34D93" w:rsidP="00A34D93">
      <w:pPr>
        <w:ind w:left="708"/>
        <w:rPr>
          <w:rFonts w:eastAsia="Times New Roman"/>
          <w:color w:val="auto"/>
        </w:rPr>
      </w:pPr>
      <w:r>
        <w:rPr>
          <w:rFonts w:eastAsia="Times New Roman"/>
          <w:color w:val="auto"/>
        </w:rPr>
        <w:t>Fries:</w:t>
      </w:r>
    </w:p>
    <w:p w14:paraId="0CEB8A6F" w14:textId="77777777" w:rsidR="00A34D93" w:rsidRDefault="00A34D93" w:rsidP="00A34D93">
      <w:pPr>
        <w:ind w:left="708"/>
        <w:rPr>
          <w:rFonts w:eastAsia="Times New Roman"/>
          <w:color w:val="auto"/>
        </w:rPr>
      </w:pPr>
      <w:r>
        <w:rPr>
          <w:rFonts w:eastAsia="Times New Roman"/>
          <w:color w:val="auto"/>
        </w:rPr>
        <w:tab/>
        <w:t>Hy sil moarn wol drave. (*draven)</w:t>
      </w:r>
    </w:p>
    <w:p w14:paraId="432A6CC9" w14:textId="77777777" w:rsidR="00A34D93" w:rsidRDefault="00A34D93" w:rsidP="00A34D93">
      <w:pPr>
        <w:ind w:left="708"/>
        <w:rPr>
          <w:rFonts w:eastAsia="Times New Roman"/>
          <w:color w:val="auto"/>
        </w:rPr>
      </w:pPr>
      <w:r>
        <w:rPr>
          <w:rFonts w:eastAsia="Times New Roman"/>
          <w:color w:val="auto"/>
        </w:rPr>
        <w:tab/>
        <w:t>It draven wurdt altyd dreech. (</w:t>
      </w:r>
      <w:r w:rsidR="00AD76A9">
        <w:rPr>
          <w:rFonts w:eastAsia="Times New Roman"/>
          <w:color w:val="auto"/>
        </w:rPr>
        <w:t>*</w:t>
      </w:r>
      <w:r>
        <w:rPr>
          <w:rFonts w:eastAsia="Times New Roman"/>
          <w:color w:val="auto"/>
        </w:rPr>
        <w:t>drave)</w:t>
      </w:r>
    </w:p>
    <w:p w14:paraId="4D9C3828" w14:textId="77777777" w:rsidR="005055D4" w:rsidRDefault="00A34D93">
      <w:pPr>
        <w:rPr>
          <w:rFonts w:eastAsia="Times New Roman"/>
          <w:color w:val="auto"/>
        </w:rPr>
      </w:pPr>
      <w:r>
        <w:rPr>
          <w:rFonts w:eastAsia="Times New Roman"/>
          <w:color w:val="auto"/>
        </w:rPr>
        <w:t xml:space="preserve">a. Wat betekent het </w:t>
      </w:r>
      <w:r w:rsidR="00F104B8">
        <w:rPr>
          <w:rFonts w:eastAsia="Times New Roman"/>
          <w:color w:val="auto"/>
        </w:rPr>
        <w:t>als er in voorbeeldzinnen een sterretje staat?</w:t>
      </w:r>
      <w:r>
        <w:rPr>
          <w:rFonts w:eastAsia="Times New Roman"/>
          <w:color w:val="auto"/>
        </w:rPr>
        <w:br/>
        <w:t>b. Wat laten de bovenstaande zinnen zien?</w:t>
      </w:r>
      <w:r>
        <w:rPr>
          <w:rFonts w:eastAsia="Times New Roman"/>
          <w:color w:val="auto"/>
        </w:rPr>
        <w:br/>
        <w:t xml:space="preserve">c. Bestaat het </w:t>
      </w:r>
      <w:r w:rsidR="00AD76A9">
        <w:rPr>
          <w:rFonts w:eastAsia="Times New Roman"/>
          <w:color w:val="auto"/>
        </w:rPr>
        <w:t>hierboven geïllustreerde</w:t>
      </w:r>
      <w:r>
        <w:rPr>
          <w:rFonts w:eastAsia="Times New Roman"/>
          <w:color w:val="auto"/>
        </w:rPr>
        <w:t xml:space="preserve"> verschil ook in het Standaardnederlands?</w:t>
      </w:r>
      <w:r>
        <w:rPr>
          <w:rFonts w:eastAsia="Times New Roman"/>
          <w:color w:val="auto"/>
        </w:rPr>
        <w:br/>
        <w:t xml:space="preserve">d. Welke historische verklaring voor het verschil vind je in </w:t>
      </w:r>
      <w:r w:rsidR="00AD76A9">
        <w:rPr>
          <w:rFonts w:eastAsia="Times New Roman"/>
          <w:color w:val="auto"/>
        </w:rPr>
        <w:t>Bloemhoff &amp; Streekstra?</w:t>
      </w:r>
    </w:p>
    <w:p w14:paraId="7D2327E6" w14:textId="77777777" w:rsidR="00AD76A9" w:rsidRDefault="00AD76A9">
      <w:pPr>
        <w:rPr>
          <w:rFonts w:eastAsia="Times New Roman"/>
          <w:color w:val="auto"/>
        </w:rPr>
      </w:pPr>
    </w:p>
    <w:p w14:paraId="48BEACCC" w14:textId="77777777" w:rsidR="00AD76A9" w:rsidRDefault="00D53899">
      <w:pPr>
        <w:rPr>
          <w:rFonts w:eastAsia="Times New Roman"/>
          <w:color w:val="auto"/>
        </w:rPr>
      </w:pPr>
      <w:r>
        <w:rPr>
          <w:rFonts w:eastAsia="Times New Roman"/>
          <w:color w:val="auto"/>
        </w:rPr>
        <w:t>Vraag 9</w:t>
      </w:r>
    </w:p>
    <w:p w14:paraId="55F7ECE5" w14:textId="77777777" w:rsidR="00AD76A9" w:rsidRDefault="00D53899">
      <w:pPr>
        <w:rPr>
          <w:rFonts w:eastAsia="Times New Roman"/>
          <w:color w:val="auto"/>
        </w:rPr>
      </w:pPr>
      <w:r>
        <w:rPr>
          <w:rFonts w:eastAsia="Times New Roman"/>
          <w:color w:val="auto"/>
        </w:rPr>
        <w:t>'De tand des tijds</w:t>
      </w:r>
      <w:r w:rsidR="002D3EDC">
        <w:rPr>
          <w:rFonts w:eastAsia="Times New Roman"/>
          <w:color w:val="auto"/>
        </w:rPr>
        <w:t>', 'ten tijde van', 'mettertijd', 'dezer tijd'.</w:t>
      </w:r>
    </w:p>
    <w:p w14:paraId="2347DE6A" w14:textId="77777777" w:rsidR="002D3EDC" w:rsidRDefault="002D3EDC">
      <w:pPr>
        <w:rPr>
          <w:rFonts w:eastAsia="Times New Roman"/>
          <w:color w:val="auto"/>
        </w:rPr>
      </w:pPr>
      <w:r>
        <w:rPr>
          <w:rFonts w:eastAsia="Times New Roman"/>
          <w:color w:val="auto"/>
        </w:rPr>
        <w:t>'De mooiste ter wereld', 'ondank is 's werelds loon'.</w:t>
      </w:r>
    </w:p>
    <w:p w14:paraId="172C5E74" w14:textId="77777777" w:rsidR="002D3EDC" w:rsidRDefault="002D3EDC">
      <w:pPr>
        <w:rPr>
          <w:rFonts w:eastAsia="Times New Roman"/>
          <w:color w:val="auto"/>
        </w:rPr>
      </w:pPr>
      <w:r>
        <w:rPr>
          <w:rFonts w:eastAsia="Times New Roman"/>
          <w:color w:val="auto"/>
        </w:rPr>
        <w:t>a. Waarom geven bovenstaande idiomatische verbindingen tegenstrijdige informatie over het woordgeslacht van 'tijd' en 'wereld'?</w:t>
      </w:r>
      <w:r>
        <w:rPr>
          <w:rFonts w:eastAsia="Times New Roman"/>
          <w:color w:val="auto"/>
        </w:rPr>
        <w:br/>
        <w:t>b. Welk woordgeslacht hebben deze woorden in het Duits?</w:t>
      </w:r>
      <w:r>
        <w:rPr>
          <w:rFonts w:eastAsia="Times New Roman"/>
          <w:color w:val="auto"/>
        </w:rPr>
        <w:br/>
        <w:t>c. Welk woordgeslacht hebben ze volgens het WNT?</w:t>
      </w:r>
      <w:r>
        <w:rPr>
          <w:rFonts w:eastAsia="Times New Roman"/>
          <w:color w:val="auto"/>
        </w:rPr>
        <w:br/>
        <w:t xml:space="preserve">d. </w:t>
      </w:r>
      <w:r w:rsidR="00724743">
        <w:rPr>
          <w:rFonts w:eastAsia="Times New Roman"/>
          <w:color w:val="auto"/>
        </w:rPr>
        <w:t>Welk geslacht is het oudste bij deze woorden, denk je?</w:t>
      </w:r>
      <w:r w:rsidR="00724743">
        <w:rPr>
          <w:rFonts w:eastAsia="Times New Roman"/>
          <w:color w:val="auto"/>
        </w:rPr>
        <w:br/>
        <w:t>e. Maak een oefening waarbij leerlingen aan de hand van idiomatische verbindingen het geslacht van woorden leren bepalen.</w:t>
      </w:r>
    </w:p>
    <w:p w14:paraId="1C3048BB" w14:textId="77777777" w:rsidR="00724743" w:rsidRDefault="00724743">
      <w:pPr>
        <w:rPr>
          <w:rFonts w:eastAsia="Times New Roman"/>
          <w:color w:val="auto"/>
        </w:rPr>
      </w:pPr>
    </w:p>
    <w:p w14:paraId="0362F771" w14:textId="77777777" w:rsidR="00724743" w:rsidRDefault="00724743">
      <w:pPr>
        <w:rPr>
          <w:rFonts w:eastAsia="Times New Roman"/>
          <w:color w:val="auto"/>
        </w:rPr>
      </w:pPr>
      <w:r>
        <w:rPr>
          <w:rFonts w:eastAsia="Times New Roman"/>
          <w:color w:val="auto"/>
        </w:rPr>
        <w:t>Vraag 10</w:t>
      </w:r>
      <w:r>
        <w:rPr>
          <w:rFonts w:eastAsia="Times New Roman"/>
          <w:color w:val="auto"/>
        </w:rPr>
        <w:br/>
        <w:t>In het vroege Nieuwnederlands is een tweedeling ontstaan tussen dialecten met twee woordgeslachten ('de' en 'het') en dialecten met drie woordgeslachten (mannelijk, vrouwelijk en onzijdig).</w:t>
      </w:r>
    </w:p>
    <w:p w14:paraId="06BB64CC" w14:textId="77777777" w:rsidR="00C37E43" w:rsidRDefault="00724743">
      <w:pPr>
        <w:rPr>
          <w:rFonts w:eastAsia="Times New Roman"/>
          <w:color w:val="auto"/>
        </w:rPr>
      </w:pPr>
      <w:r>
        <w:rPr>
          <w:rFonts w:eastAsia="Times New Roman"/>
          <w:color w:val="auto"/>
        </w:rPr>
        <w:t xml:space="preserve">a. In welk deel van het Nederlandse taalgebied wordt het driegenerasysteem </w:t>
      </w:r>
      <w:r w:rsidR="00B04B04">
        <w:rPr>
          <w:rFonts w:eastAsia="Times New Roman"/>
          <w:color w:val="auto"/>
        </w:rPr>
        <w:t xml:space="preserve">nu </w:t>
      </w:r>
      <w:r>
        <w:rPr>
          <w:rFonts w:eastAsia="Times New Roman"/>
          <w:color w:val="auto"/>
        </w:rPr>
        <w:t>nog actief gebruikt?</w:t>
      </w:r>
      <w:r w:rsidR="00C37E43">
        <w:rPr>
          <w:rFonts w:eastAsia="Times New Roman"/>
          <w:color w:val="auto"/>
        </w:rPr>
        <w:br/>
        <w:t>b. Waarom geldt het in het hele taalgebied als schrijftaalnorm?</w:t>
      </w:r>
    </w:p>
    <w:p w14:paraId="5E16A92B" w14:textId="77777777" w:rsidR="00C37E43" w:rsidRDefault="00C37E43">
      <w:pPr>
        <w:rPr>
          <w:rFonts w:eastAsia="Times New Roman"/>
          <w:color w:val="auto"/>
        </w:rPr>
      </w:pPr>
      <w:r>
        <w:rPr>
          <w:rFonts w:eastAsia="Times New Roman"/>
          <w:color w:val="auto"/>
        </w:rPr>
        <w:t>c</w:t>
      </w:r>
      <w:r w:rsidR="00724743">
        <w:rPr>
          <w:rFonts w:eastAsia="Times New Roman"/>
          <w:color w:val="auto"/>
        </w:rPr>
        <w:t>. Soms ontstaan er misverstanden tussen sprekers van het Nederlands die het tweegenerasysteem gebruiken en sprekers die het driegenerasysteem gebruiken. Zoek op internet eens de column 'Als het aan de kat lag</w:t>
      </w:r>
      <w:r>
        <w:rPr>
          <w:rFonts w:eastAsia="Times New Roman"/>
          <w:color w:val="auto"/>
        </w:rPr>
        <w:t>' van het Genootschap Onze Taal op en vat samen hoe een grammaticaal verschil mogelijk tot het vervangen van een reclameslogan heeft geleid.</w:t>
      </w:r>
      <w:r>
        <w:rPr>
          <w:rFonts w:eastAsia="Times New Roman"/>
          <w:color w:val="auto"/>
        </w:rPr>
        <w:br/>
      </w:r>
    </w:p>
    <w:p w14:paraId="2664C644" w14:textId="77777777" w:rsidR="00C37E43" w:rsidRDefault="00C37E43">
      <w:pPr>
        <w:rPr>
          <w:rFonts w:eastAsia="Times New Roman"/>
          <w:color w:val="auto"/>
        </w:rPr>
      </w:pPr>
      <w:r>
        <w:rPr>
          <w:rFonts w:eastAsia="Times New Roman"/>
          <w:color w:val="auto"/>
        </w:rPr>
        <w:t>Vraag 11</w:t>
      </w:r>
    </w:p>
    <w:p w14:paraId="0316EAE9" w14:textId="77777777" w:rsidR="00055ABA" w:rsidRDefault="00C37E43">
      <w:pPr>
        <w:rPr>
          <w:rFonts w:eastAsia="Times New Roman"/>
          <w:color w:val="auto"/>
        </w:rPr>
      </w:pPr>
      <w:r>
        <w:rPr>
          <w:rFonts w:eastAsia="Times New Roman"/>
          <w:color w:val="auto"/>
        </w:rPr>
        <w:t>Hoe kun je het Duits gebruiken om te laten zi</w:t>
      </w:r>
      <w:r w:rsidR="00055ABA">
        <w:rPr>
          <w:rFonts w:eastAsia="Times New Roman"/>
          <w:color w:val="auto"/>
        </w:rPr>
        <w:t>en dat lidwoorden en aanwijzende voornaamwoorden in het Middelnederlands niet duidelijk van elkaar te onderscheiden waren?</w:t>
      </w:r>
    </w:p>
    <w:p w14:paraId="213E95B5" w14:textId="77777777" w:rsidR="00055ABA" w:rsidRDefault="00055ABA">
      <w:pPr>
        <w:rPr>
          <w:rFonts w:eastAsia="Times New Roman"/>
          <w:color w:val="auto"/>
        </w:rPr>
      </w:pPr>
    </w:p>
    <w:p w14:paraId="790208E9" w14:textId="77777777" w:rsidR="00055ABA" w:rsidRDefault="00055ABA">
      <w:pPr>
        <w:rPr>
          <w:rFonts w:eastAsia="Times New Roman"/>
          <w:color w:val="auto"/>
        </w:rPr>
      </w:pPr>
      <w:r>
        <w:rPr>
          <w:rFonts w:eastAsia="Times New Roman"/>
          <w:color w:val="auto"/>
        </w:rPr>
        <w:t>Vraag 12</w:t>
      </w:r>
      <w:r>
        <w:rPr>
          <w:rFonts w:eastAsia="Times New Roman"/>
          <w:color w:val="auto"/>
        </w:rPr>
        <w:br/>
        <w:t>Hoe en wanneer is het persoonlijk voornaamwoord 'u' onstaan?</w:t>
      </w:r>
    </w:p>
    <w:p w14:paraId="5E1CC06A" w14:textId="77777777" w:rsidR="00055ABA" w:rsidRDefault="00055ABA">
      <w:pPr>
        <w:rPr>
          <w:rFonts w:eastAsia="Times New Roman"/>
          <w:color w:val="auto"/>
        </w:rPr>
      </w:pPr>
    </w:p>
    <w:p w14:paraId="100E8065" w14:textId="77777777" w:rsidR="00A73642" w:rsidRDefault="00055ABA">
      <w:pPr>
        <w:rPr>
          <w:rFonts w:eastAsia="Times New Roman"/>
          <w:color w:val="auto"/>
        </w:rPr>
      </w:pPr>
      <w:r>
        <w:rPr>
          <w:rFonts w:eastAsia="Times New Roman"/>
          <w:color w:val="auto"/>
        </w:rPr>
        <w:t>Vraag 13</w:t>
      </w:r>
    </w:p>
    <w:p w14:paraId="17606D06" w14:textId="77777777" w:rsidR="00724743" w:rsidRDefault="00A73642">
      <w:pPr>
        <w:rPr>
          <w:rFonts w:eastAsia="Times New Roman"/>
          <w:color w:val="auto"/>
        </w:rPr>
      </w:pPr>
      <w:r>
        <w:rPr>
          <w:rFonts w:eastAsia="Times New Roman"/>
          <w:color w:val="auto"/>
        </w:rPr>
        <w:t>a. Beschrijf in maximaal vijf zinnen wie Pieter Cornelisz Hooft was en waarom hij bekend is geworden.</w:t>
      </w:r>
      <w:r>
        <w:rPr>
          <w:rFonts w:eastAsia="Times New Roman"/>
          <w:color w:val="auto"/>
        </w:rPr>
        <w:br/>
        <w:t>b</w:t>
      </w:r>
      <w:r w:rsidR="00055ABA">
        <w:rPr>
          <w:rFonts w:eastAsia="Times New Roman"/>
          <w:color w:val="auto"/>
        </w:rPr>
        <w:t xml:space="preserve">. Waarom citeren Bloemhoff &amp; Streekstra </w:t>
      </w:r>
      <w:r w:rsidR="00E04F3F">
        <w:rPr>
          <w:rFonts w:eastAsia="Times New Roman"/>
          <w:color w:val="auto"/>
        </w:rPr>
        <w:t xml:space="preserve">in paragraaf 5.4.2 </w:t>
      </w:r>
      <w:r w:rsidR="00055ABA">
        <w:rPr>
          <w:rFonts w:eastAsia="Times New Roman"/>
          <w:color w:val="auto"/>
        </w:rPr>
        <w:t>uit een brief van Pieter Cornelisz Hooft?</w:t>
      </w:r>
      <w:r w:rsidR="00055ABA">
        <w:rPr>
          <w:rFonts w:eastAsia="Times New Roman"/>
          <w:color w:val="auto"/>
        </w:rPr>
        <w:br/>
      </w:r>
      <w:r>
        <w:rPr>
          <w:rFonts w:eastAsia="Times New Roman"/>
          <w:color w:val="auto"/>
        </w:rPr>
        <w:t>c</w:t>
      </w:r>
      <w:r w:rsidR="00055ABA">
        <w:rPr>
          <w:rFonts w:eastAsia="Times New Roman"/>
          <w:color w:val="auto"/>
        </w:rPr>
        <w:t xml:space="preserve">. Naar het geslacht waarvan verwijzen de </w:t>
      </w:r>
      <w:r w:rsidR="00E04F3F">
        <w:rPr>
          <w:rFonts w:eastAsia="Times New Roman"/>
          <w:color w:val="auto"/>
        </w:rPr>
        <w:t xml:space="preserve">woorden </w:t>
      </w:r>
      <w:r>
        <w:rPr>
          <w:rFonts w:eastAsia="Times New Roman"/>
          <w:color w:val="auto"/>
        </w:rPr>
        <w:t>'zij' en 'haar' in het citaat?</w:t>
      </w:r>
      <w:r>
        <w:rPr>
          <w:rFonts w:eastAsia="Times New Roman"/>
          <w:color w:val="auto"/>
        </w:rPr>
        <w:br/>
        <w:t>d</w:t>
      </w:r>
      <w:r w:rsidR="00E04F3F">
        <w:rPr>
          <w:rFonts w:eastAsia="Times New Roman"/>
          <w:color w:val="auto"/>
        </w:rPr>
        <w:t>. Naar het geslacht waarvan verwijzen de woorden 'u' en 'uw' in de moderne</w:t>
      </w:r>
      <w:r w:rsidR="00C37E43">
        <w:rPr>
          <w:rFonts w:eastAsia="Times New Roman"/>
          <w:color w:val="auto"/>
        </w:rPr>
        <w:t xml:space="preserve"> </w:t>
      </w:r>
      <w:r>
        <w:rPr>
          <w:rFonts w:eastAsia="Times New Roman"/>
          <w:color w:val="auto"/>
        </w:rPr>
        <w:t>vertaling van het citaat?</w:t>
      </w:r>
      <w:r>
        <w:rPr>
          <w:rFonts w:eastAsia="Times New Roman"/>
          <w:color w:val="auto"/>
        </w:rPr>
        <w:br/>
        <w:t>e</w:t>
      </w:r>
      <w:r w:rsidR="00E04F3F">
        <w:rPr>
          <w:rFonts w:eastAsia="Times New Roman"/>
          <w:color w:val="auto"/>
        </w:rPr>
        <w:t>. Hoe is het ontstaan van de nieuwe constructie 'een meisje die daar loopt' te passen in een bredere historische ontwikkeling?</w:t>
      </w:r>
    </w:p>
    <w:p w14:paraId="694339D9" w14:textId="77777777" w:rsidR="00E04F3F" w:rsidRDefault="00023C29">
      <w:pPr>
        <w:rPr>
          <w:rFonts w:eastAsia="Times New Roman"/>
          <w:color w:val="auto"/>
        </w:rPr>
      </w:pPr>
      <w:r>
        <w:rPr>
          <w:rFonts w:eastAsia="Times New Roman"/>
          <w:color w:val="auto"/>
        </w:rPr>
        <w:t>Extra v</w:t>
      </w:r>
      <w:r w:rsidR="00E04F3F">
        <w:rPr>
          <w:rFonts w:eastAsia="Times New Roman"/>
          <w:color w:val="auto"/>
        </w:rPr>
        <w:t>oor wie dit interessante materie vindt: meer over deze ontwikkeling lees je in mijn column 'Waarop baseren we onze keuze voor een voornaamwoord?' op demoanne.nl.</w:t>
      </w:r>
    </w:p>
    <w:p w14:paraId="530F1C49" w14:textId="77777777" w:rsidR="00E04F3F" w:rsidRDefault="00E04F3F">
      <w:pPr>
        <w:rPr>
          <w:rFonts w:eastAsia="Times New Roman"/>
          <w:color w:val="auto"/>
        </w:rPr>
      </w:pPr>
    </w:p>
    <w:p w14:paraId="05BD104A" w14:textId="77777777" w:rsidR="00E04F3F" w:rsidRDefault="00E04F3F">
      <w:pPr>
        <w:rPr>
          <w:rFonts w:eastAsia="Times New Roman"/>
          <w:color w:val="auto"/>
        </w:rPr>
      </w:pPr>
      <w:r>
        <w:rPr>
          <w:rFonts w:eastAsia="Times New Roman"/>
          <w:color w:val="auto"/>
        </w:rPr>
        <w:t>Vraag</w:t>
      </w:r>
      <w:r w:rsidR="00023C29">
        <w:rPr>
          <w:rFonts w:eastAsia="Times New Roman"/>
          <w:color w:val="auto"/>
        </w:rPr>
        <w:t xml:space="preserve"> 14</w:t>
      </w:r>
    </w:p>
    <w:p w14:paraId="41268C59" w14:textId="77777777" w:rsidR="00023C29" w:rsidRDefault="00B04B04">
      <w:pPr>
        <w:rPr>
          <w:rFonts w:eastAsia="Times New Roman"/>
          <w:color w:val="auto"/>
        </w:rPr>
      </w:pPr>
      <w:r>
        <w:rPr>
          <w:rFonts w:eastAsia="Times New Roman"/>
          <w:color w:val="auto"/>
        </w:rPr>
        <w:t>a. Welk</w:t>
      </w:r>
      <w:r w:rsidR="00064C94">
        <w:rPr>
          <w:rFonts w:eastAsia="Times New Roman"/>
          <w:color w:val="auto"/>
        </w:rPr>
        <w:t xml:space="preserve"> bijvoeglijk naamwoord dat Van den Toorn gebruikt, betekent 'met een hulpwerkwoord'?</w:t>
      </w:r>
    </w:p>
    <w:p w14:paraId="7EE30546" w14:textId="77777777" w:rsidR="00064C94" w:rsidRDefault="00064C94">
      <w:pPr>
        <w:rPr>
          <w:rFonts w:eastAsia="Times New Roman"/>
          <w:color w:val="auto"/>
        </w:rPr>
      </w:pPr>
      <w:r>
        <w:rPr>
          <w:rFonts w:eastAsia="Times New Roman"/>
          <w:color w:val="auto"/>
        </w:rPr>
        <w:t>b. Wanneer komen in het Nederlands de hulpwerkwoorden van de voltooide tijd 'hebben' en 'zijn' op?</w:t>
      </w:r>
    </w:p>
    <w:p w14:paraId="664E518D" w14:textId="77777777" w:rsidR="00064C94" w:rsidRDefault="00064C94">
      <w:pPr>
        <w:rPr>
          <w:rFonts w:eastAsia="Times New Roman"/>
          <w:color w:val="auto"/>
        </w:rPr>
      </w:pPr>
      <w:r>
        <w:rPr>
          <w:rFonts w:eastAsia="Times New Roman"/>
          <w:color w:val="auto"/>
        </w:rPr>
        <w:t>c. In het Nederlands hebben alle voltooide deelwoorden tegenwoordig een prefix. Welke</w:t>
      </w:r>
      <w:r w:rsidR="005055D4">
        <w:rPr>
          <w:rFonts w:eastAsia="Times New Roman"/>
          <w:color w:val="auto"/>
        </w:rPr>
        <w:t xml:space="preserve"> uitzonderingen op die regel bestonden er volgens Van den Toorn nog in de vijftiende eeuw?</w:t>
      </w:r>
      <w:r w:rsidR="005055D4">
        <w:rPr>
          <w:rFonts w:eastAsia="Times New Roman"/>
          <w:color w:val="auto"/>
        </w:rPr>
        <w:br/>
        <w:t>d. Welke uitzondering op die regel bestaat er nog in het moderne Duits?</w:t>
      </w:r>
    </w:p>
    <w:p w14:paraId="659B89A1" w14:textId="77777777" w:rsidR="005055D4" w:rsidRDefault="005055D4">
      <w:pPr>
        <w:rPr>
          <w:rFonts w:eastAsia="Times New Roman"/>
          <w:color w:val="auto"/>
        </w:rPr>
      </w:pPr>
      <w:r>
        <w:rPr>
          <w:rFonts w:eastAsia="Times New Roman"/>
          <w:color w:val="auto"/>
        </w:rPr>
        <w:t>e. Ga eens met behulp van een woordenboek, de dialectenbank of een ander middel van drie Nederlandse dialecten/streektalen na of voltooide deelwoorden daarin een prefix krijgen of niet.</w:t>
      </w:r>
    </w:p>
    <w:p w14:paraId="1AFBC58D" w14:textId="77777777" w:rsidR="005055D4" w:rsidRDefault="005055D4">
      <w:pPr>
        <w:rPr>
          <w:rFonts w:eastAsia="Times New Roman"/>
          <w:color w:val="auto"/>
        </w:rPr>
      </w:pPr>
    </w:p>
    <w:p w14:paraId="47D66074" w14:textId="77777777" w:rsidR="005055D4" w:rsidRDefault="005055D4">
      <w:pPr>
        <w:rPr>
          <w:rFonts w:eastAsia="Times New Roman"/>
          <w:color w:val="auto"/>
        </w:rPr>
      </w:pPr>
      <w:r>
        <w:rPr>
          <w:rFonts w:eastAsia="Times New Roman"/>
          <w:color w:val="auto"/>
        </w:rPr>
        <w:t>Vraag 15</w:t>
      </w:r>
      <w:r>
        <w:rPr>
          <w:rFonts w:eastAsia="Times New Roman"/>
          <w:color w:val="auto"/>
        </w:rPr>
        <w:br/>
      </w:r>
      <w:r w:rsidR="00F0134D">
        <w:rPr>
          <w:rFonts w:eastAsia="Times New Roman"/>
          <w:color w:val="auto"/>
        </w:rPr>
        <w:t>In plaats van 'die broek past mij niet meer' hoor je in modern Nederlands ook 'ik pas die broek niet meer'.</w:t>
      </w:r>
      <w:r w:rsidR="00F0134D">
        <w:rPr>
          <w:rFonts w:eastAsia="Times New Roman"/>
          <w:color w:val="auto"/>
        </w:rPr>
        <w:br/>
        <w:t>a. In welke trend die volgens Van den Toorn in het late Middelnederlands begint, past die verandering?</w:t>
      </w:r>
    </w:p>
    <w:p w14:paraId="063F1EC1" w14:textId="77777777" w:rsidR="00F0134D" w:rsidRDefault="00F0134D">
      <w:pPr>
        <w:rPr>
          <w:rFonts w:eastAsia="Times New Roman"/>
          <w:color w:val="auto"/>
        </w:rPr>
      </w:pPr>
      <w:r>
        <w:rPr>
          <w:rFonts w:eastAsia="Times New Roman"/>
          <w:color w:val="auto"/>
        </w:rPr>
        <w:t>b. Met het werkwoord 'irriteren' is een vergelijkbare ontwikkeling aan de gang. Die wordt niet in de leesstof genoemd, maar je kent die ontwikkeling ongetwijfeld uit de adviesliteratuur of uit klachten van collega's. Leg uit welke ontwikkeling dat is en hoe die past in de hierboven genoemde trend.</w:t>
      </w:r>
    </w:p>
    <w:p w14:paraId="3E8B9912" w14:textId="77777777" w:rsidR="00F0134D" w:rsidRDefault="00F0134D">
      <w:pPr>
        <w:rPr>
          <w:rFonts w:eastAsia="Times New Roman"/>
          <w:color w:val="auto"/>
        </w:rPr>
      </w:pPr>
      <w:r>
        <w:rPr>
          <w:rFonts w:eastAsia="Times New Roman"/>
          <w:color w:val="auto"/>
        </w:rPr>
        <w:br/>
        <w:t>Vraag 16</w:t>
      </w:r>
    </w:p>
    <w:p w14:paraId="0C7C21E8" w14:textId="77777777" w:rsidR="00F0134D" w:rsidRDefault="00F73D9B">
      <w:pPr>
        <w:rPr>
          <w:rFonts w:eastAsia="Times New Roman"/>
          <w:color w:val="auto"/>
        </w:rPr>
      </w:pPr>
      <w:r>
        <w:rPr>
          <w:rFonts w:eastAsia="Times New Roman"/>
          <w:color w:val="auto"/>
        </w:rPr>
        <w:t xml:space="preserve">Veel sprekers van het Fries maken een systematisch onderscheid tussen de woorden 'hoe' en 'hoe't', die allebei in het Nederlands vertaald worden als 'hoe'. </w:t>
      </w:r>
      <w:r>
        <w:rPr>
          <w:rFonts w:eastAsia="Times New Roman"/>
          <w:color w:val="auto"/>
        </w:rPr>
        <w:br/>
        <w:t>a. Lees paragraaf 4.6.12 van Van den Toorn. Geef dan aan uit welke twee woorden het Friese 'hoe't' vermoedelijk ontstaan is.</w:t>
      </w:r>
      <w:r>
        <w:rPr>
          <w:rFonts w:eastAsia="Times New Roman"/>
          <w:color w:val="auto"/>
        </w:rPr>
        <w:br/>
        <w:t>b. Welk van de twee Friese woorden verwacht je aan het begin van bijzinnen en welk aan het begin van hoofdzinnen? Licht je antwoord toe.</w:t>
      </w:r>
      <w:r>
        <w:rPr>
          <w:rFonts w:eastAsia="Times New Roman"/>
          <w:color w:val="auto"/>
        </w:rPr>
        <w:br/>
        <w:t xml:space="preserve">c. </w:t>
      </w:r>
      <w:r w:rsidR="001F1F06">
        <w:rPr>
          <w:rFonts w:eastAsia="Times New Roman"/>
          <w:color w:val="auto"/>
        </w:rPr>
        <w:t>Van den Toorn noemt als voorbeeld van een in de Middelnederlandse tijd verdwenen voegwoord het woord 'bedi'. Zoek in het Middelnederlands Woordenboek op welke betekenissen dat kon hebben.</w:t>
      </w:r>
    </w:p>
    <w:p w14:paraId="112D7702" w14:textId="77777777" w:rsidR="001F1F06" w:rsidRDefault="001F1F06">
      <w:pPr>
        <w:rPr>
          <w:rFonts w:eastAsia="Times New Roman"/>
          <w:color w:val="auto"/>
        </w:rPr>
      </w:pPr>
    </w:p>
    <w:p w14:paraId="183B4445" w14:textId="77777777" w:rsidR="001F1F06" w:rsidRDefault="001F1F06">
      <w:pPr>
        <w:rPr>
          <w:rFonts w:eastAsia="Times New Roman"/>
          <w:color w:val="auto"/>
        </w:rPr>
      </w:pPr>
      <w:r>
        <w:rPr>
          <w:rFonts w:eastAsia="Times New Roman"/>
          <w:color w:val="auto"/>
        </w:rPr>
        <w:t>Vraag 17</w:t>
      </w:r>
    </w:p>
    <w:p w14:paraId="34B6DBEA" w14:textId="77777777" w:rsidR="001F1F06" w:rsidRDefault="0010572C">
      <w:pPr>
        <w:rPr>
          <w:rFonts w:eastAsia="Times New Roman"/>
          <w:color w:val="auto"/>
        </w:rPr>
      </w:pPr>
      <w:r>
        <w:rPr>
          <w:rFonts w:eastAsia="Times New Roman"/>
          <w:color w:val="auto"/>
        </w:rPr>
        <w:t>Zinsvervlechting maakt het voor leerlingen lastig om te zien hoe sommige samengestelde zinnen in elkaar zitten.</w:t>
      </w:r>
    </w:p>
    <w:p w14:paraId="661F7978" w14:textId="77777777" w:rsidR="0010572C" w:rsidRDefault="0010572C">
      <w:pPr>
        <w:rPr>
          <w:rFonts w:eastAsia="Times New Roman"/>
          <w:color w:val="auto"/>
        </w:rPr>
      </w:pPr>
      <w:r>
        <w:rPr>
          <w:rFonts w:eastAsia="Times New Roman"/>
          <w:color w:val="auto"/>
        </w:rPr>
        <w:t>a. Geef een modern Nederlands voorbeeld van een zin met zinsvervlechting.</w:t>
      </w:r>
      <w:r>
        <w:rPr>
          <w:rFonts w:eastAsia="Times New Roman"/>
          <w:color w:val="auto"/>
        </w:rPr>
        <w:br/>
        <w:t>b. Wanneer is zinsvervlechting in het Nederlands ongeveer ontstaan?</w:t>
      </w:r>
      <w:r>
        <w:rPr>
          <w:rFonts w:eastAsia="Times New Roman"/>
          <w:color w:val="auto"/>
        </w:rPr>
        <w:br/>
        <w:t xml:space="preserve">c. </w:t>
      </w:r>
      <w:r w:rsidR="00820126">
        <w:rPr>
          <w:rFonts w:eastAsia="Times New Roman"/>
          <w:color w:val="auto"/>
        </w:rPr>
        <w:t>Herinner je je nog de omstreden zin uit het Koningslied? 'De dag die ...'? Schrijf hem eens op, eventueel met behulp van Google.</w:t>
      </w:r>
      <w:r w:rsidR="00820126">
        <w:rPr>
          <w:rFonts w:eastAsia="Times New Roman"/>
          <w:color w:val="auto"/>
        </w:rPr>
        <w:br/>
        <w:t>d. Laat met behulp van een Middelnederlands voorbeeld zien dat de omstreden constructie in de dertiende eeuw al in het Nederlands voorkwam.</w:t>
      </w:r>
    </w:p>
    <w:p w14:paraId="6083EC26" w14:textId="77777777" w:rsidR="009F1F7F" w:rsidRDefault="009F1F7F">
      <w:pPr>
        <w:rPr>
          <w:rFonts w:eastAsia="Times New Roman"/>
          <w:color w:val="auto"/>
        </w:rPr>
      </w:pPr>
      <w:r>
        <w:rPr>
          <w:rFonts w:eastAsia="Times New Roman"/>
          <w:color w:val="auto"/>
        </w:rPr>
        <w:t xml:space="preserve">e. Er zijn mensen die zich storen aan </w:t>
      </w:r>
      <w:r w:rsidR="00B04B04">
        <w:rPr>
          <w:rFonts w:eastAsia="Times New Roman"/>
          <w:color w:val="auto"/>
        </w:rPr>
        <w:t xml:space="preserve">de meervoudsvorm in </w:t>
      </w:r>
      <w:r>
        <w:rPr>
          <w:rFonts w:eastAsia="Times New Roman"/>
          <w:color w:val="auto"/>
        </w:rPr>
        <w:t>zinnen als 'een aantal vrijers lonken naar deze bloem'. Googel eens op 'een drom van vrijers' en laat dan met behulp van een citaat van Joost van den Vondel zien dat de constructie in de zeventiende eeuw al in gebruik was.</w:t>
      </w:r>
    </w:p>
    <w:p w14:paraId="40075BCD" w14:textId="77777777" w:rsidR="00F852E6" w:rsidRDefault="00F852E6">
      <w:pPr>
        <w:rPr>
          <w:rFonts w:eastAsia="Times New Roman"/>
          <w:color w:val="auto"/>
        </w:rPr>
      </w:pPr>
    </w:p>
    <w:p w14:paraId="755993D2" w14:textId="77777777" w:rsidR="00F852E6" w:rsidRPr="00EC37BA" w:rsidRDefault="00F852E6">
      <w:pPr>
        <w:rPr>
          <w:rFonts w:eastAsia="Times New Roman"/>
          <w:color w:val="auto"/>
        </w:rPr>
      </w:pPr>
      <w:r>
        <w:rPr>
          <w:rFonts w:eastAsia="Times New Roman"/>
          <w:color w:val="auto"/>
        </w:rPr>
        <w:t>Vraag 18</w:t>
      </w:r>
      <w:r>
        <w:rPr>
          <w:rFonts w:eastAsia="Times New Roman"/>
          <w:color w:val="auto"/>
        </w:rPr>
        <w:br/>
        <w:t>a. Schrijf eens een korte tekst waarin je een of meer van de door P.C. Hooft bedachte neologismen verwerkt.</w:t>
      </w:r>
      <w:r>
        <w:rPr>
          <w:rFonts w:eastAsia="Times New Roman"/>
          <w:color w:val="auto"/>
        </w:rPr>
        <w:br/>
        <w:t xml:space="preserve">b. Schrijf eens een korte beschouwing waarin je het succes van de neologismen van Hooft vergelijkt met dat van die van Stevin. </w:t>
      </w:r>
    </w:p>
    <w:sectPr w:rsidR="00F852E6" w:rsidRPr="00EC37BA"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B4"/>
    <w:rsid w:val="00023C29"/>
    <w:rsid w:val="0004033B"/>
    <w:rsid w:val="00055ABA"/>
    <w:rsid w:val="00064C94"/>
    <w:rsid w:val="0010572C"/>
    <w:rsid w:val="00134DB4"/>
    <w:rsid w:val="001F1F06"/>
    <w:rsid w:val="00257775"/>
    <w:rsid w:val="002D3EDC"/>
    <w:rsid w:val="00424565"/>
    <w:rsid w:val="005055D4"/>
    <w:rsid w:val="005A1BBC"/>
    <w:rsid w:val="00724743"/>
    <w:rsid w:val="00820126"/>
    <w:rsid w:val="0099224F"/>
    <w:rsid w:val="009E0789"/>
    <w:rsid w:val="009E72A6"/>
    <w:rsid w:val="009F1F7F"/>
    <w:rsid w:val="00A34D93"/>
    <w:rsid w:val="00A73642"/>
    <w:rsid w:val="00A85E2F"/>
    <w:rsid w:val="00AD76A9"/>
    <w:rsid w:val="00AE2CA3"/>
    <w:rsid w:val="00B04B04"/>
    <w:rsid w:val="00B10165"/>
    <w:rsid w:val="00B46F35"/>
    <w:rsid w:val="00C37E43"/>
    <w:rsid w:val="00C42DCE"/>
    <w:rsid w:val="00C83DE2"/>
    <w:rsid w:val="00D53899"/>
    <w:rsid w:val="00D812B2"/>
    <w:rsid w:val="00DD05DF"/>
    <w:rsid w:val="00DD5EF9"/>
    <w:rsid w:val="00DF6F3B"/>
    <w:rsid w:val="00E04F3F"/>
    <w:rsid w:val="00E703C8"/>
    <w:rsid w:val="00EC37BA"/>
    <w:rsid w:val="00F0134D"/>
    <w:rsid w:val="00F104B8"/>
    <w:rsid w:val="00F73D9B"/>
    <w:rsid w:val="00F852E6"/>
    <w:rsid w:val="00F95F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9D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5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1653</Words>
  <Characters>9093</Characters>
  <Application>Microsoft Macintosh Word</Application>
  <DocSecurity>0</DocSecurity>
  <Lines>75</Lines>
  <Paragraphs>21</Paragraphs>
  <ScaleCrop>false</ScaleCrop>
  <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2018-09-19T11:15:00Z</dcterms:created>
  <dcterms:modified xsi:type="dcterms:W3CDTF">2018-09-19T19:34:00Z</dcterms:modified>
</cp:coreProperties>
</file>