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2E" w:rsidRDefault="007B272E" w:rsidP="007B272E">
      <w:pPr>
        <w:rPr>
          <w:color w:val="3F3F3F"/>
          <w:lang w:val="en-US"/>
        </w:rPr>
      </w:pPr>
      <w:r>
        <w:rPr>
          <w:b/>
          <w:color w:val="3F3F3F"/>
          <w:lang w:val="en-US"/>
        </w:rPr>
        <w:t>Les 4</w:t>
      </w:r>
    </w:p>
    <w:p w:rsidR="007B272E" w:rsidRDefault="007B272E" w:rsidP="007B272E">
      <w:pPr>
        <w:rPr>
          <w:color w:val="3F3F3F"/>
          <w:lang w:val="en-US"/>
        </w:rPr>
      </w:pPr>
    </w:p>
    <w:p w:rsidR="007B272E" w:rsidRDefault="007B272E" w:rsidP="007B272E">
      <w:pPr>
        <w:rPr>
          <w:color w:val="3F3F3F"/>
          <w:lang w:val="en-US"/>
        </w:rPr>
      </w:pPr>
      <w:r w:rsidRPr="007D3E65">
        <w:rPr>
          <w:color w:val="3F3F3F"/>
          <w:u w:val="single"/>
          <w:lang w:val="en-US"/>
        </w:rPr>
        <w:t>Voor de discussiedeelnemers:</w:t>
      </w:r>
      <w:r>
        <w:rPr>
          <w:color w:val="3F3F3F"/>
          <w:lang w:val="en-US"/>
        </w:rPr>
        <w:br/>
      </w:r>
    </w:p>
    <w:p w:rsidR="007B272E" w:rsidRDefault="007B272E" w:rsidP="007B272E">
      <w:r>
        <w:rPr>
          <w:color w:val="3F3F3F"/>
          <w:lang w:val="en-US"/>
        </w:rPr>
        <w:t>Bereid je als groepje voor op een debat over de stelling die de docent aan het begin van de les op het bord schrijft. Je weet van tevoren niet of je de stelling moet verdedigen of aanvallen.</w:t>
      </w:r>
      <w:r>
        <w:t xml:space="preserve"> Houd dus rekening met argumenten van beide partijen.</w:t>
      </w:r>
    </w:p>
    <w:p w:rsidR="007B272E" w:rsidRDefault="007B272E" w:rsidP="007B272E"/>
    <w:p w:rsidR="007B272E" w:rsidRDefault="007B272E" w:rsidP="007B272E">
      <w:r>
        <w:t>De discussie bestaat uit twee rondes:</w:t>
      </w:r>
    </w:p>
    <w:p w:rsidR="007B272E" w:rsidRDefault="007B272E" w:rsidP="007B272E">
      <w:r>
        <w:t>Ronde 1: elk groepje verdedigt het eigen standpunt. (2 x 2 minuten)</w:t>
      </w:r>
      <w:r>
        <w:br/>
        <w:t>Ronde 2: elk groepje reageert op het standpunt van de andere groep. (2 x 2 minuten)</w:t>
      </w:r>
      <w:r>
        <w:br/>
        <w:t>Ronde 3: elk groepje sluit op een pakkende manier af. (2 x 1 minuut)</w:t>
      </w:r>
    </w:p>
    <w:p w:rsidR="007B272E" w:rsidRDefault="007B272E" w:rsidP="007B272E"/>
    <w:p w:rsidR="009E72A6" w:rsidRDefault="007B272E" w:rsidP="007B272E">
      <w:r>
        <w:rPr>
          <w:u w:val="single"/>
        </w:rPr>
        <w:t>Voor de beoordelaars:</w:t>
      </w:r>
      <w:r>
        <w:br/>
      </w:r>
      <w:r>
        <w:br/>
        <w:t>Jullie hebben aardig wat kennis opgedaan over argumenteren. Jullie maken een rubric om de deelnemers aan de discussie een cijfer te geven. Met die rubric gaan jullie ze straks ook becijferen. De deelnemer met het hoogste gemiddelde cijfer wint.</w:t>
      </w:r>
    </w:p>
    <w:p w:rsidR="007B272E" w:rsidRDefault="007B272E" w:rsidP="007B272E"/>
    <w:p w:rsidR="007B272E" w:rsidRDefault="007B272E" w:rsidP="007B272E">
      <w:pPr>
        <w:rPr>
          <w:b/>
          <w:sz w:val="22"/>
          <w:szCs w:val="22"/>
        </w:rPr>
      </w:pPr>
    </w:p>
    <w:p w:rsidR="007B272E" w:rsidRDefault="007B272E" w:rsidP="007B272E">
      <w:pPr>
        <w:rPr>
          <w:b/>
          <w:sz w:val="22"/>
          <w:szCs w:val="22"/>
        </w:rPr>
      </w:pPr>
    </w:p>
    <w:p w:rsidR="007B272E" w:rsidRPr="00B8293F" w:rsidRDefault="007B272E" w:rsidP="007B272E">
      <w:pPr>
        <w:rPr>
          <w:b/>
          <w:sz w:val="22"/>
          <w:szCs w:val="22"/>
        </w:rPr>
      </w:pPr>
      <w:bookmarkStart w:id="0" w:name="_GoBack"/>
      <w:bookmarkEnd w:id="0"/>
      <w:r w:rsidRPr="00B8293F">
        <w:rPr>
          <w:b/>
          <w:sz w:val="22"/>
          <w:szCs w:val="22"/>
        </w:rPr>
        <w:t>Argumenteren, huiswerk bij les 4</w:t>
      </w:r>
    </w:p>
    <w:p w:rsidR="007B272E" w:rsidRPr="00B8293F" w:rsidRDefault="007B272E" w:rsidP="007B272E">
      <w:pPr>
        <w:rPr>
          <w:sz w:val="22"/>
          <w:szCs w:val="22"/>
          <w:u w:val="single"/>
        </w:rPr>
      </w:pPr>
    </w:p>
    <w:p w:rsidR="007B272E" w:rsidRPr="004345A4" w:rsidRDefault="007B272E" w:rsidP="007B272E">
      <w:pPr>
        <w:rPr>
          <w:sz w:val="22"/>
          <w:szCs w:val="22"/>
        </w:rPr>
      </w:pPr>
      <w:r>
        <w:rPr>
          <w:sz w:val="22"/>
          <w:szCs w:val="22"/>
          <w:u w:val="single"/>
        </w:rPr>
        <w:t>Leesstof:</w:t>
      </w:r>
      <w:r>
        <w:rPr>
          <w:sz w:val="22"/>
          <w:szCs w:val="22"/>
        </w:rPr>
        <w:br/>
        <w:t>geen</w:t>
      </w:r>
      <w:r>
        <w:rPr>
          <w:sz w:val="22"/>
          <w:szCs w:val="22"/>
        </w:rPr>
        <w:br/>
      </w:r>
    </w:p>
    <w:p w:rsidR="007B272E" w:rsidRPr="00B8293F" w:rsidRDefault="007B272E" w:rsidP="007B272E">
      <w:pPr>
        <w:rPr>
          <w:sz w:val="22"/>
          <w:szCs w:val="22"/>
        </w:rPr>
      </w:pPr>
      <w:r w:rsidRPr="00B8293F">
        <w:rPr>
          <w:sz w:val="22"/>
          <w:szCs w:val="22"/>
          <w:u w:val="single"/>
        </w:rPr>
        <w:t>Dossieropdracht</w:t>
      </w:r>
    </w:p>
    <w:p w:rsidR="007B272E" w:rsidRDefault="007B272E" w:rsidP="007B272E">
      <w:pPr>
        <w:rPr>
          <w:sz w:val="22"/>
          <w:szCs w:val="22"/>
        </w:rPr>
      </w:pPr>
      <w:r>
        <w:rPr>
          <w:sz w:val="22"/>
          <w:szCs w:val="22"/>
        </w:rPr>
        <w:t>1). In de les hebben een aantal studenten een discussie gevoerd. Andere studenten hebben de bijdragen aan die discussie beoordeeld.</w:t>
      </w:r>
      <w:r w:rsidRPr="00B8293F">
        <w:rPr>
          <w:sz w:val="22"/>
          <w:szCs w:val="22"/>
        </w:rPr>
        <w:t xml:space="preserve"> Je hebt tijdens je studie ook kennisgemaakt met de </w:t>
      </w:r>
      <w:r w:rsidRPr="00B8293F">
        <w:rPr>
          <w:i/>
          <w:sz w:val="22"/>
          <w:szCs w:val="22"/>
        </w:rPr>
        <w:t>rubric</w:t>
      </w:r>
      <w:r w:rsidRPr="00B8293F">
        <w:rPr>
          <w:sz w:val="22"/>
          <w:szCs w:val="22"/>
        </w:rPr>
        <w:t xml:space="preserve"> als beoordelingsinstrument. Maak nu zelf een </w:t>
      </w:r>
      <w:r w:rsidRPr="00B8293F">
        <w:rPr>
          <w:i/>
          <w:sz w:val="22"/>
          <w:szCs w:val="22"/>
        </w:rPr>
        <w:t>rubric</w:t>
      </w:r>
      <w:r w:rsidRPr="00B8293F">
        <w:rPr>
          <w:sz w:val="22"/>
          <w:szCs w:val="22"/>
        </w:rPr>
        <w:t xml:space="preserve"> waarmee jouw docenten een </w:t>
      </w:r>
      <w:r>
        <w:rPr>
          <w:sz w:val="22"/>
          <w:szCs w:val="22"/>
        </w:rPr>
        <w:t>mondelinge</w:t>
      </w:r>
      <w:r w:rsidRPr="00B8293F">
        <w:rPr>
          <w:sz w:val="22"/>
          <w:szCs w:val="22"/>
        </w:rPr>
        <w:t xml:space="preserve"> argumentatie van studenten kunnen becijferen.</w:t>
      </w:r>
      <w:r>
        <w:rPr>
          <w:sz w:val="22"/>
          <w:szCs w:val="22"/>
        </w:rPr>
        <w:t xml:space="preserve"> Neem de rubric op in het dossier.</w:t>
      </w:r>
    </w:p>
    <w:p w:rsidR="007B272E" w:rsidRPr="00B8293F" w:rsidRDefault="007B272E" w:rsidP="007B272E">
      <w:pPr>
        <w:rPr>
          <w:sz w:val="22"/>
          <w:szCs w:val="22"/>
        </w:rPr>
      </w:pPr>
      <w:r>
        <w:rPr>
          <w:sz w:val="22"/>
          <w:szCs w:val="22"/>
        </w:rPr>
        <w:t>2). Pas de rubric zonodig enigszins aan om hem geschikt te maken voor het beoordelen van schriftelijke argumentaties. Neem ook deze rubric op in het dossier.</w:t>
      </w:r>
      <w:r>
        <w:rPr>
          <w:sz w:val="22"/>
          <w:szCs w:val="22"/>
        </w:rPr>
        <w:br/>
        <w:t xml:space="preserve">3) </w:t>
      </w:r>
      <w:r w:rsidRPr="00B8293F">
        <w:rPr>
          <w:sz w:val="22"/>
          <w:szCs w:val="22"/>
        </w:rPr>
        <w:t>Zoek op internet of in een krant of tijdschrift een artikel waarmee de schrijver jou van een mening wil overtuigen of tot een bepaalde actie wil aanzetten. Neem het artikel in je dossier op. Beoordeel het artikel vervolgens met je zelfgemaakte rubric</w:t>
      </w:r>
      <w:r>
        <w:rPr>
          <w:sz w:val="22"/>
          <w:szCs w:val="22"/>
        </w:rPr>
        <w:t xml:space="preserve"> en geef het een cijfer</w:t>
      </w:r>
      <w:r w:rsidRPr="00B8293F">
        <w:rPr>
          <w:sz w:val="22"/>
          <w:szCs w:val="22"/>
        </w:rPr>
        <w:t>. Neem de ingevulde rubric ook in het dossier op.</w:t>
      </w:r>
    </w:p>
    <w:p w:rsidR="007B272E" w:rsidRDefault="007B272E" w:rsidP="007B272E">
      <w:r>
        <w:rPr>
          <w:sz w:val="22"/>
          <w:szCs w:val="22"/>
        </w:rPr>
        <w:t>4)</w:t>
      </w:r>
      <w:r w:rsidRPr="00B8293F">
        <w:rPr>
          <w:sz w:val="22"/>
          <w:szCs w:val="22"/>
        </w:rPr>
        <w:t xml:space="preserve"> Beschrijf kort of de beoordeling overeenkomt met de indruk die je in eerste instantie had van de overtuigingskracht van de tekst.</w:t>
      </w:r>
      <w:r>
        <w:rPr>
          <w:sz w:val="22"/>
          <w:szCs w:val="22"/>
        </w:rPr>
        <w:t xml:space="preserve"> Als je het dossier met een groepje maakt, dan beantwoordt elk groepslid deze vraag apart.</w:t>
      </w:r>
    </w:p>
    <w:sectPr w:rsidR="007B272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2E"/>
    <w:rsid w:val="007B272E"/>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1646</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2019-09-18T14:29:00Z</dcterms:created>
  <dcterms:modified xsi:type="dcterms:W3CDTF">2019-09-18T14:32:00Z</dcterms:modified>
</cp:coreProperties>
</file>