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2E1A5" w14:textId="5A78C51D" w:rsidR="00EF6967" w:rsidRPr="00037C16" w:rsidRDefault="00884E67">
      <w:pPr>
        <w:rPr>
          <w:sz w:val="22"/>
          <w:szCs w:val="22"/>
        </w:rPr>
      </w:pPr>
      <w:r>
        <w:rPr>
          <w:b/>
          <w:sz w:val="22"/>
          <w:szCs w:val="22"/>
        </w:rPr>
        <w:t>Taal en indiviu: taalnorm (week 2)</w:t>
      </w:r>
    </w:p>
    <w:p w14:paraId="0836D3D5" w14:textId="37F97CDD" w:rsidR="00337C5E" w:rsidRDefault="00EF6967" w:rsidP="001801DC">
      <w:pPr>
        <w:rPr>
          <w:sz w:val="22"/>
          <w:szCs w:val="22"/>
        </w:rPr>
      </w:pPr>
      <w:r w:rsidRPr="00037C16">
        <w:rPr>
          <w:sz w:val="22"/>
          <w:szCs w:val="22"/>
        </w:rPr>
        <w:br/>
      </w:r>
      <w:r w:rsidR="00337C5E">
        <w:rPr>
          <w:sz w:val="22"/>
          <w:szCs w:val="22"/>
        </w:rPr>
        <w:t>1a. Wat is de "groene spelling" en voor wie is die verplicht?</w:t>
      </w:r>
      <w:r w:rsidR="00337C5E">
        <w:rPr>
          <w:sz w:val="22"/>
          <w:szCs w:val="22"/>
        </w:rPr>
        <w:br/>
        <w:t>b. Waar vind je de regels van de groene spelling?</w:t>
      </w:r>
      <w:r w:rsidR="00337C5E">
        <w:rPr>
          <w:sz w:val="22"/>
          <w:szCs w:val="22"/>
        </w:rPr>
        <w:br/>
        <w:t>c. Waar vind je woordenlijsten in de groene spelling?</w:t>
      </w:r>
      <w:r w:rsidR="00337C5E">
        <w:rPr>
          <w:sz w:val="22"/>
          <w:szCs w:val="22"/>
        </w:rPr>
        <w:br/>
        <w:t>d. Wat is de "witte spelling" en wie gebruikt die?</w:t>
      </w:r>
      <w:r w:rsidR="00337C5E">
        <w:rPr>
          <w:sz w:val="22"/>
          <w:szCs w:val="22"/>
        </w:rPr>
        <w:br/>
        <w:t>e. Waar vind je de regels van de witte spelling?</w:t>
      </w:r>
      <w:r w:rsidR="00337C5E">
        <w:rPr>
          <w:sz w:val="22"/>
          <w:szCs w:val="22"/>
        </w:rPr>
        <w:br/>
        <w:t>f. Waar vind je woordenlijsten in de witte spelling?</w:t>
      </w:r>
    </w:p>
    <w:p w14:paraId="16E3DB7A" w14:textId="55708207" w:rsidR="00337C5E" w:rsidRDefault="00337C5E" w:rsidP="001801DC">
      <w:pPr>
        <w:rPr>
          <w:sz w:val="22"/>
          <w:szCs w:val="22"/>
        </w:rPr>
      </w:pPr>
      <w:r>
        <w:rPr>
          <w:sz w:val="22"/>
          <w:szCs w:val="22"/>
        </w:rPr>
        <w:t xml:space="preserve">g. Wat is de "groene" schrijfwijze van </w:t>
      </w:r>
      <w:r>
        <w:t>[pɑnəkuk]</w:t>
      </w:r>
      <w:r>
        <w:t xml:space="preserve">, </w:t>
      </w:r>
      <w:r>
        <w:t>[re.ɪntəɣra.tsi.]</w:t>
      </w:r>
      <w:r>
        <w:t xml:space="preserve"> en </w:t>
      </w:r>
      <w:r>
        <w:t>[fe.we.jo.fɛiflɪ:rlɪŋ]</w:t>
      </w:r>
      <w:r>
        <w:t>?</w:t>
      </w:r>
    </w:p>
    <w:p w14:paraId="4D2DA627" w14:textId="29435830" w:rsidR="00337C5E" w:rsidRDefault="00337C5E" w:rsidP="001801DC">
      <w:pPr>
        <w:rPr>
          <w:sz w:val="22"/>
          <w:szCs w:val="22"/>
        </w:rPr>
      </w:pPr>
      <w:r>
        <w:rPr>
          <w:sz w:val="22"/>
          <w:szCs w:val="22"/>
        </w:rPr>
        <w:t>h. Wat is "witte" schrijfwijze van die woorden?</w:t>
      </w:r>
      <w:r>
        <w:rPr>
          <w:sz w:val="22"/>
          <w:szCs w:val="22"/>
        </w:rPr>
        <w:br/>
      </w:r>
    </w:p>
    <w:p w14:paraId="20E27AD1" w14:textId="757DA3E5" w:rsidR="00EF6967" w:rsidRPr="008877D9" w:rsidRDefault="00F90220" w:rsidP="001801DC">
      <w:pPr>
        <w:rPr>
          <w:sz w:val="22"/>
          <w:szCs w:val="22"/>
        </w:rPr>
      </w:pPr>
      <w:r>
        <w:rPr>
          <w:sz w:val="22"/>
          <w:szCs w:val="22"/>
        </w:rPr>
        <w:t>2</w:t>
      </w:r>
      <w:r w:rsidR="001801DC">
        <w:rPr>
          <w:sz w:val="22"/>
          <w:szCs w:val="22"/>
        </w:rPr>
        <w:t>. Zijn de onderstreepte woorden</w:t>
      </w:r>
      <w:r w:rsidR="004B5CBF">
        <w:rPr>
          <w:sz w:val="22"/>
          <w:szCs w:val="22"/>
        </w:rPr>
        <w:t xml:space="preserve"> of woordgroepen</w:t>
      </w:r>
      <w:r w:rsidR="001801DC">
        <w:rPr>
          <w:sz w:val="22"/>
          <w:szCs w:val="22"/>
        </w:rPr>
        <w:t xml:space="preserve"> correct Nederlands? Waarom?</w:t>
      </w:r>
      <w:r w:rsidR="001801DC">
        <w:rPr>
          <w:sz w:val="22"/>
          <w:szCs w:val="22"/>
        </w:rPr>
        <w:br/>
        <w:t xml:space="preserve">a. </w:t>
      </w:r>
      <w:r w:rsidR="004B5CBF">
        <w:rPr>
          <w:sz w:val="22"/>
          <w:szCs w:val="22"/>
        </w:rPr>
        <w:t xml:space="preserve">Ze heeft een </w:t>
      </w:r>
      <w:r w:rsidR="004B5CBF">
        <w:rPr>
          <w:sz w:val="22"/>
          <w:szCs w:val="22"/>
          <w:u w:val="single"/>
        </w:rPr>
        <w:t>hele</w:t>
      </w:r>
      <w:r w:rsidR="004B5CBF">
        <w:rPr>
          <w:sz w:val="22"/>
          <w:szCs w:val="22"/>
        </w:rPr>
        <w:t xml:space="preserve"> mooie nieuwe auto gekocht.</w:t>
      </w:r>
      <w:r w:rsidR="004B5CBF">
        <w:rPr>
          <w:sz w:val="22"/>
          <w:szCs w:val="22"/>
        </w:rPr>
        <w:br/>
        <w:t xml:space="preserve">b. Willen </w:t>
      </w:r>
      <w:r w:rsidR="004B5CBF">
        <w:rPr>
          <w:sz w:val="22"/>
          <w:szCs w:val="22"/>
          <w:u w:val="single"/>
        </w:rPr>
        <w:t>jullie</w:t>
      </w:r>
      <w:r w:rsidR="004B5CBF">
        <w:rPr>
          <w:sz w:val="22"/>
          <w:szCs w:val="22"/>
        </w:rPr>
        <w:t xml:space="preserve"> me even helpen?</w:t>
      </w:r>
      <w:r w:rsidR="004B5CBF">
        <w:rPr>
          <w:sz w:val="22"/>
          <w:szCs w:val="22"/>
        </w:rPr>
        <w:br/>
        <w:t xml:space="preserve">c. Zij </w:t>
      </w:r>
      <w:r w:rsidR="004B5CBF">
        <w:rPr>
          <w:sz w:val="22"/>
          <w:szCs w:val="22"/>
          <w:u w:val="single"/>
        </w:rPr>
        <w:t>maakt het verschil</w:t>
      </w:r>
      <w:r w:rsidR="004B5CBF">
        <w:rPr>
          <w:sz w:val="22"/>
          <w:szCs w:val="22"/>
        </w:rPr>
        <w:t>.</w:t>
      </w:r>
      <w:r w:rsidR="004B5CBF">
        <w:rPr>
          <w:sz w:val="22"/>
          <w:szCs w:val="22"/>
        </w:rPr>
        <w:br/>
        <w:t xml:space="preserve">d. </w:t>
      </w:r>
      <w:r w:rsidR="00293ECB">
        <w:rPr>
          <w:sz w:val="22"/>
          <w:szCs w:val="22"/>
        </w:rPr>
        <w:t xml:space="preserve">Ze is </w:t>
      </w:r>
      <w:r w:rsidR="00293ECB">
        <w:rPr>
          <w:sz w:val="22"/>
          <w:szCs w:val="22"/>
          <w:u w:val="single"/>
        </w:rPr>
        <w:t>een soort van</w:t>
      </w:r>
      <w:r w:rsidR="00293ECB">
        <w:rPr>
          <w:sz w:val="22"/>
          <w:szCs w:val="22"/>
        </w:rPr>
        <w:t xml:space="preserve"> straatartiest.</w:t>
      </w:r>
      <w:r w:rsidR="00293ECB">
        <w:rPr>
          <w:sz w:val="22"/>
          <w:szCs w:val="22"/>
        </w:rPr>
        <w:br/>
        <w:t xml:space="preserve">e. We hadden de </w:t>
      </w:r>
      <w:r w:rsidR="00293ECB">
        <w:rPr>
          <w:sz w:val="22"/>
          <w:szCs w:val="22"/>
          <w:u w:val="single"/>
        </w:rPr>
        <w:t>meest mooie</w:t>
      </w:r>
      <w:r w:rsidR="00293ECB">
        <w:rPr>
          <w:sz w:val="22"/>
          <w:szCs w:val="22"/>
        </w:rPr>
        <w:t xml:space="preserve"> tropische planten gezien.</w:t>
      </w:r>
      <w:r w:rsidR="008877D9">
        <w:rPr>
          <w:sz w:val="22"/>
          <w:szCs w:val="22"/>
        </w:rPr>
        <w:br/>
        <w:t xml:space="preserve">f. Heb je de koeien al </w:t>
      </w:r>
      <w:r w:rsidR="008877D9">
        <w:rPr>
          <w:sz w:val="22"/>
          <w:szCs w:val="22"/>
          <w:u w:val="single"/>
        </w:rPr>
        <w:t>gemelkt</w:t>
      </w:r>
      <w:r w:rsidR="008877D9">
        <w:rPr>
          <w:sz w:val="22"/>
          <w:szCs w:val="22"/>
        </w:rPr>
        <w:t>?</w:t>
      </w:r>
    </w:p>
    <w:p w14:paraId="1478C6D9" w14:textId="77777777" w:rsidR="001801DC" w:rsidRDefault="001801DC" w:rsidP="001801DC">
      <w:pPr>
        <w:rPr>
          <w:sz w:val="22"/>
          <w:szCs w:val="22"/>
        </w:rPr>
      </w:pPr>
    </w:p>
    <w:p w14:paraId="3EA1815C" w14:textId="15863D92" w:rsidR="00293ECB" w:rsidRDefault="00F90220" w:rsidP="00293ECB">
      <w:pPr>
        <w:rPr>
          <w:sz w:val="22"/>
          <w:szCs w:val="22"/>
        </w:rPr>
      </w:pPr>
      <w:r>
        <w:rPr>
          <w:sz w:val="22"/>
          <w:szCs w:val="22"/>
        </w:rPr>
        <w:t>3</w:t>
      </w:r>
      <w:r w:rsidR="00293ECB">
        <w:rPr>
          <w:sz w:val="22"/>
          <w:szCs w:val="22"/>
        </w:rPr>
        <w:t xml:space="preserve">. </w:t>
      </w:r>
      <w:r w:rsidR="000A4C28">
        <w:rPr>
          <w:sz w:val="22"/>
          <w:szCs w:val="22"/>
        </w:rPr>
        <w:t>Taaladvies in het verleden.</w:t>
      </w:r>
    </w:p>
    <w:tbl>
      <w:tblPr>
        <w:tblStyle w:val="Tabelraster"/>
        <w:tblW w:w="0" w:type="auto"/>
        <w:tblLook w:val="04A0" w:firstRow="1" w:lastRow="0" w:firstColumn="1" w:lastColumn="0" w:noHBand="0" w:noVBand="1"/>
      </w:tblPr>
      <w:tblGrid>
        <w:gridCol w:w="9056"/>
      </w:tblGrid>
      <w:tr w:rsidR="00293ECB" w14:paraId="54E2FC28" w14:textId="77777777" w:rsidTr="00293ECB">
        <w:tc>
          <w:tcPr>
            <w:tcW w:w="9206" w:type="dxa"/>
          </w:tcPr>
          <w:p w14:paraId="242FB296" w14:textId="77777777" w:rsidR="00293ECB" w:rsidRDefault="00293ECB" w:rsidP="00293ECB">
            <w:pPr>
              <w:rPr>
                <w:sz w:val="22"/>
                <w:szCs w:val="22"/>
              </w:rPr>
            </w:pPr>
            <w:r>
              <w:rPr>
                <w:noProof/>
                <w:sz w:val="22"/>
                <w:szCs w:val="22"/>
              </w:rPr>
              <w:drawing>
                <wp:inline distT="0" distB="0" distL="0" distR="0" wp14:anchorId="2E9912E5" wp14:editId="4176B5B4">
                  <wp:extent cx="3085563" cy="2527383"/>
                  <wp:effectExtent l="0" t="0" r="0" b="12700"/>
                  <wp:docPr id="10" name="Afbeelding 10" descr="Macintosh HD:Users:X:Desktop:Schermafbeelding 2015-10-07 om 14.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5-10-07 om 14.55.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563" cy="2527383"/>
                          </a:xfrm>
                          <a:prstGeom prst="rect">
                            <a:avLst/>
                          </a:prstGeom>
                          <a:noFill/>
                          <a:ln>
                            <a:noFill/>
                          </a:ln>
                        </pic:spPr>
                      </pic:pic>
                    </a:graphicData>
                  </a:graphic>
                </wp:inline>
              </w:drawing>
            </w:r>
            <w:r>
              <w:rPr>
                <w:sz w:val="22"/>
                <w:szCs w:val="22"/>
              </w:rPr>
              <w:t>Mathijs Siegenbeek in 1874</w:t>
            </w:r>
          </w:p>
        </w:tc>
      </w:tr>
      <w:tr w:rsidR="00293ECB" w14:paraId="7E43FFC8" w14:textId="77777777" w:rsidTr="00293ECB">
        <w:tc>
          <w:tcPr>
            <w:tcW w:w="9206" w:type="dxa"/>
          </w:tcPr>
          <w:p w14:paraId="22F0784E" w14:textId="77777777" w:rsidR="00293ECB" w:rsidRDefault="00293ECB" w:rsidP="00293ECB">
            <w:pPr>
              <w:rPr>
                <w:sz w:val="22"/>
                <w:szCs w:val="22"/>
              </w:rPr>
            </w:pPr>
            <w:r>
              <w:rPr>
                <w:noProof/>
                <w:sz w:val="22"/>
                <w:szCs w:val="22"/>
              </w:rPr>
              <w:drawing>
                <wp:inline distT="0" distB="0" distL="0" distR="0" wp14:anchorId="0225A46B" wp14:editId="7921512B">
                  <wp:extent cx="3999963" cy="1403364"/>
                  <wp:effectExtent l="0" t="0" r="0" b="0"/>
                  <wp:docPr id="11" name="Afbeelding 11" descr="Macintosh HD:Users:X:Desktop:Schermafbeelding 2015-10-07 om 15.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7 om 15.03.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963" cy="1403364"/>
                          </a:xfrm>
                          <a:prstGeom prst="rect">
                            <a:avLst/>
                          </a:prstGeom>
                          <a:noFill/>
                          <a:ln>
                            <a:noFill/>
                          </a:ln>
                        </pic:spPr>
                      </pic:pic>
                    </a:graphicData>
                  </a:graphic>
                </wp:inline>
              </w:drawing>
            </w:r>
            <w:r>
              <w:rPr>
                <w:sz w:val="22"/>
                <w:szCs w:val="22"/>
              </w:rPr>
              <w:t>Charivarius in 1949</w:t>
            </w:r>
          </w:p>
        </w:tc>
      </w:tr>
      <w:tr w:rsidR="00293ECB" w14:paraId="6EE1BF77" w14:textId="77777777" w:rsidTr="00293ECB">
        <w:tc>
          <w:tcPr>
            <w:tcW w:w="9206" w:type="dxa"/>
          </w:tcPr>
          <w:p w14:paraId="11B88562" w14:textId="77777777" w:rsidR="00293ECB" w:rsidRDefault="00293ECB" w:rsidP="00293ECB">
            <w:pPr>
              <w:rPr>
                <w:sz w:val="22"/>
                <w:szCs w:val="22"/>
              </w:rPr>
            </w:pPr>
            <w:r>
              <w:rPr>
                <w:noProof/>
                <w:sz w:val="22"/>
                <w:szCs w:val="22"/>
              </w:rPr>
              <w:lastRenderedPageBreak/>
              <w:drawing>
                <wp:inline distT="0" distB="0" distL="0" distR="0" wp14:anchorId="0E33D696" wp14:editId="54A9FACF">
                  <wp:extent cx="4476750" cy="2768729"/>
                  <wp:effectExtent l="0" t="0" r="0" b="0"/>
                  <wp:docPr id="2" name="Afbeelding 2" descr="Macintosh HD:Users:X:Desktop:Schermafbeelding 2018-11-18 om 14.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11-18 om 14.48.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535" cy="2769833"/>
                          </a:xfrm>
                          <a:prstGeom prst="rect">
                            <a:avLst/>
                          </a:prstGeom>
                          <a:noFill/>
                          <a:ln>
                            <a:noFill/>
                          </a:ln>
                        </pic:spPr>
                      </pic:pic>
                    </a:graphicData>
                  </a:graphic>
                </wp:inline>
              </w:drawing>
            </w:r>
            <w:r>
              <w:rPr>
                <w:sz w:val="22"/>
                <w:szCs w:val="22"/>
              </w:rPr>
              <w:br/>
              <w:t>Genootschap Onze Taal, 2018</w:t>
            </w:r>
          </w:p>
        </w:tc>
      </w:tr>
      <w:tr w:rsidR="00293ECB" w14:paraId="3FB8941C" w14:textId="77777777" w:rsidTr="00293ECB">
        <w:tc>
          <w:tcPr>
            <w:tcW w:w="9206" w:type="dxa"/>
          </w:tcPr>
          <w:p w14:paraId="657B2147" w14:textId="02F7458B" w:rsidR="00293ECB" w:rsidRDefault="00293ECB" w:rsidP="000A4C28">
            <w:pPr>
              <w:rPr>
                <w:sz w:val="22"/>
                <w:szCs w:val="22"/>
              </w:rPr>
            </w:pPr>
            <w:r>
              <w:rPr>
                <w:noProof/>
                <w:sz w:val="22"/>
                <w:szCs w:val="22"/>
              </w:rPr>
              <w:drawing>
                <wp:anchor distT="0" distB="0" distL="114300" distR="114300" simplePos="0" relativeHeight="251661312" behindDoc="0" locked="0" layoutInCell="1" allowOverlap="1" wp14:anchorId="47AE3FDE" wp14:editId="02D4F401">
                  <wp:simplePos x="0" y="0"/>
                  <wp:positionH relativeFrom="column">
                    <wp:posOffset>0</wp:posOffset>
                  </wp:positionH>
                  <wp:positionV relativeFrom="paragraph">
                    <wp:posOffset>11430</wp:posOffset>
                  </wp:positionV>
                  <wp:extent cx="3999865" cy="924317"/>
                  <wp:effectExtent l="0" t="0" r="0" b="0"/>
                  <wp:wrapNone/>
                  <wp:docPr id="13" name="Afbeelding 13" descr="Macintosh HD:Users:X:Desktop:Schermafbeelding 2015-10-07 om 17.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X:Desktop:Schermafbeelding 2015-10-07 om 17.33.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9865" cy="92431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br/>
            </w:r>
            <w:r>
              <w:rPr>
                <w:sz w:val="22"/>
                <w:szCs w:val="22"/>
              </w:rPr>
              <w:br/>
            </w:r>
            <w:r>
              <w:rPr>
                <w:sz w:val="22"/>
                <w:szCs w:val="22"/>
              </w:rPr>
              <w:br/>
            </w:r>
            <w:r>
              <w:rPr>
                <w:sz w:val="22"/>
                <w:szCs w:val="22"/>
              </w:rPr>
              <w:br/>
            </w:r>
            <w:r>
              <w:rPr>
                <w:sz w:val="22"/>
                <w:szCs w:val="22"/>
              </w:rPr>
              <w:br/>
              <w:t xml:space="preserve">                                                                                                                                    </w:t>
            </w:r>
            <w:r>
              <w:rPr>
                <w:sz w:val="22"/>
                <w:szCs w:val="22"/>
              </w:rPr>
              <w:br/>
              <w:t>Jaap de Berg (Trouw), 2011</w:t>
            </w:r>
          </w:p>
        </w:tc>
      </w:tr>
    </w:tbl>
    <w:p w14:paraId="29F3DE0F" w14:textId="244EDAA1" w:rsidR="001801DC" w:rsidRDefault="001801DC" w:rsidP="001801DC">
      <w:pPr>
        <w:rPr>
          <w:sz w:val="22"/>
          <w:szCs w:val="22"/>
        </w:rPr>
      </w:pPr>
    </w:p>
    <w:p w14:paraId="0B9AB780" w14:textId="479E4EAB" w:rsidR="001801DC" w:rsidRPr="00037C16" w:rsidRDefault="00F90220" w:rsidP="001801DC">
      <w:pPr>
        <w:rPr>
          <w:sz w:val="22"/>
          <w:szCs w:val="22"/>
        </w:rPr>
      </w:pPr>
      <w:r>
        <w:rPr>
          <w:sz w:val="22"/>
          <w:szCs w:val="22"/>
        </w:rPr>
        <w:t>4</w:t>
      </w:r>
      <w:r w:rsidR="00293ECB">
        <w:rPr>
          <w:sz w:val="22"/>
          <w:szCs w:val="22"/>
        </w:rPr>
        <w:t>.</w:t>
      </w:r>
      <w:r w:rsidR="00B3403B">
        <w:rPr>
          <w:sz w:val="22"/>
          <w:szCs w:val="22"/>
        </w:rPr>
        <w:t xml:space="preserve"> </w:t>
      </w:r>
      <w:r w:rsidR="000A4C28">
        <w:rPr>
          <w:sz w:val="22"/>
          <w:szCs w:val="22"/>
        </w:rPr>
        <w:t>Fasen van de acceptatie van taalverandering</w:t>
      </w:r>
    </w:p>
    <w:tbl>
      <w:tblPr>
        <w:tblStyle w:val="Tabelraster"/>
        <w:tblW w:w="0" w:type="auto"/>
        <w:tblLayout w:type="fixed"/>
        <w:tblLook w:val="04A0" w:firstRow="1" w:lastRow="0" w:firstColumn="1" w:lastColumn="0" w:noHBand="0" w:noVBand="1"/>
      </w:tblPr>
      <w:tblGrid>
        <w:gridCol w:w="349"/>
        <w:gridCol w:w="2169"/>
        <w:gridCol w:w="3201"/>
        <w:gridCol w:w="3563"/>
      </w:tblGrid>
      <w:tr w:rsidR="004D45DB" w:rsidRPr="00037C16" w14:paraId="00AEE6B0" w14:textId="77777777" w:rsidTr="00E83311">
        <w:tc>
          <w:tcPr>
            <w:tcW w:w="349" w:type="dxa"/>
          </w:tcPr>
          <w:p w14:paraId="2B8E6531" w14:textId="77777777" w:rsidR="004D45DB" w:rsidRPr="00037C16" w:rsidRDefault="004D45DB">
            <w:pPr>
              <w:rPr>
                <w:sz w:val="22"/>
                <w:szCs w:val="22"/>
              </w:rPr>
            </w:pPr>
            <w:r w:rsidRPr="00037C16">
              <w:rPr>
                <w:sz w:val="22"/>
                <w:szCs w:val="22"/>
              </w:rPr>
              <w:t>1</w:t>
            </w:r>
          </w:p>
        </w:tc>
        <w:tc>
          <w:tcPr>
            <w:tcW w:w="2169" w:type="dxa"/>
          </w:tcPr>
          <w:p w14:paraId="10CCC44C" w14:textId="77777777" w:rsidR="004D45DB" w:rsidRPr="00037C16" w:rsidRDefault="004D45DB">
            <w:pPr>
              <w:rPr>
                <w:sz w:val="22"/>
                <w:szCs w:val="22"/>
              </w:rPr>
            </w:pPr>
            <w:r w:rsidRPr="00037C16">
              <w:rPr>
                <w:sz w:val="22"/>
                <w:szCs w:val="22"/>
              </w:rPr>
              <w:t>afwijking</w:t>
            </w:r>
          </w:p>
        </w:tc>
        <w:tc>
          <w:tcPr>
            <w:tcW w:w="3201" w:type="dxa"/>
          </w:tcPr>
          <w:p w14:paraId="1A9353A1" w14:textId="77777777" w:rsidR="004D45DB" w:rsidRPr="00037C16" w:rsidRDefault="004D45DB" w:rsidP="00600E23">
            <w:pPr>
              <w:rPr>
                <w:sz w:val="22"/>
                <w:szCs w:val="22"/>
              </w:rPr>
            </w:pPr>
            <w:r w:rsidRPr="00037C16">
              <w:rPr>
                <w:sz w:val="22"/>
                <w:szCs w:val="22"/>
              </w:rPr>
              <w:t>Een kleine groep mensen doet iets in een taal wat verder niemand doet.</w:t>
            </w:r>
            <w:r w:rsidR="00600E23" w:rsidRPr="00037C16">
              <w:rPr>
                <w:sz w:val="22"/>
                <w:szCs w:val="22"/>
              </w:rPr>
              <w:t xml:space="preserve"> </w:t>
            </w:r>
          </w:p>
        </w:tc>
        <w:tc>
          <w:tcPr>
            <w:tcW w:w="3563" w:type="dxa"/>
          </w:tcPr>
          <w:p w14:paraId="20FC0DEC" w14:textId="77777777" w:rsidR="004D45DB" w:rsidRPr="00037C16" w:rsidRDefault="00FB20A1" w:rsidP="004D2E29">
            <w:pPr>
              <w:rPr>
                <w:sz w:val="22"/>
                <w:szCs w:val="22"/>
              </w:rPr>
            </w:pPr>
            <w:r w:rsidRPr="00037C16">
              <w:rPr>
                <w:sz w:val="22"/>
                <w:szCs w:val="22"/>
              </w:rPr>
              <w:t xml:space="preserve">'Een groep mensen </w:t>
            </w:r>
            <w:r w:rsidR="004D2E29" w:rsidRPr="00037C16">
              <w:rPr>
                <w:sz w:val="22"/>
                <w:szCs w:val="22"/>
              </w:rPr>
              <w:t>doen mee</w:t>
            </w:r>
            <w:r w:rsidRPr="00037C16">
              <w:rPr>
                <w:sz w:val="22"/>
                <w:szCs w:val="22"/>
              </w:rPr>
              <w:t>'</w:t>
            </w:r>
            <w:r w:rsidR="004D45DB" w:rsidRPr="00037C16">
              <w:rPr>
                <w:sz w:val="22"/>
                <w:szCs w:val="22"/>
              </w:rPr>
              <w:br/>
              <w:t>'</w:t>
            </w:r>
            <w:r w:rsidR="004D2E29" w:rsidRPr="00037C16">
              <w:rPr>
                <w:sz w:val="22"/>
                <w:szCs w:val="22"/>
              </w:rPr>
              <w:t>Hij moest lesgeld betalen' (=leergeld)</w:t>
            </w:r>
          </w:p>
        </w:tc>
      </w:tr>
      <w:tr w:rsidR="004D45DB" w:rsidRPr="00037C16" w14:paraId="7B12D411" w14:textId="77777777" w:rsidTr="00E83311">
        <w:tc>
          <w:tcPr>
            <w:tcW w:w="349" w:type="dxa"/>
            <w:tcBorders>
              <w:bottom w:val="single" w:sz="4" w:space="0" w:color="auto"/>
            </w:tcBorders>
          </w:tcPr>
          <w:p w14:paraId="50D49A25" w14:textId="77777777" w:rsidR="004D45DB" w:rsidRPr="00037C16" w:rsidRDefault="004D45DB">
            <w:pPr>
              <w:rPr>
                <w:sz w:val="22"/>
                <w:szCs w:val="22"/>
              </w:rPr>
            </w:pPr>
            <w:r w:rsidRPr="00037C16">
              <w:rPr>
                <w:sz w:val="22"/>
                <w:szCs w:val="22"/>
              </w:rPr>
              <w:t>2</w:t>
            </w:r>
          </w:p>
        </w:tc>
        <w:tc>
          <w:tcPr>
            <w:tcW w:w="2169" w:type="dxa"/>
            <w:tcBorders>
              <w:bottom w:val="single" w:sz="4" w:space="0" w:color="auto"/>
            </w:tcBorders>
          </w:tcPr>
          <w:p w14:paraId="072A5DBB" w14:textId="77777777" w:rsidR="004D45DB" w:rsidRPr="00037C16" w:rsidRDefault="004D45DB">
            <w:pPr>
              <w:rPr>
                <w:sz w:val="22"/>
                <w:szCs w:val="22"/>
              </w:rPr>
            </w:pPr>
            <w:r w:rsidRPr="00037C16">
              <w:rPr>
                <w:sz w:val="22"/>
                <w:szCs w:val="22"/>
              </w:rPr>
              <w:t>uitbreiding</w:t>
            </w:r>
          </w:p>
        </w:tc>
        <w:tc>
          <w:tcPr>
            <w:tcW w:w="3201" w:type="dxa"/>
            <w:tcBorders>
              <w:bottom w:val="single" w:sz="4" w:space="0" w:color="auto"/>
            </w:tcBorders>
          </w:tcPr>
          <w:p w14:paraId="7F5A772B" w14:textId="77777777" w:rsidR="004D45DB" w:rsidRPr="00037C16" w:rsidRDefault="004D45DB">
            <w:pPr>
              <w:rPr>
                <w:sz w:val="22"/>
                <w:szCs w:val="22"/>
              </w:rPr>
            </w:pPr>
            <w:r w:rsidRPr="00037C16">
              <w:rPr>
                <w:sz w:val="22"/>
                <w:szCs w:val="22"/>
              </w:rPr>
              <w:t>Zoveel mensen nemen de afwijking over dat die begint op te vallen.</w:t>
            </w:r>
            <w:r w:rsidR="00711621" w:rsidRPr="00037C16">
              <w:rPr>
                <w:sz w:val="22"/>
                <w:szCs w:val="22"/>
              </w:rPr>
              <w:t xml:space="preserve"> Taaladviseurs houden zich nog stil.</w:t>
            </w:r>
          </w:p>
        </w:tc>
        <w:tc>
          <w:tcPr>
            <w:tcW w:w="3563" w:type="dxa"/>
            <w:tcBorders>
              <w:bottom w:val="single" w:sz="4" w:space="0" w:color="auto"/>
            </w:tcBorders>
          </w:tcPr>
          <w:p w14:paraId="4C9A9B37" w14:textId="77777777" w:rsidR="004D45DB" w:rsidRPr="00037C16" w:rsidRDefault="004D45DB">
            <w:pPr>
              <w:rPr>
                <w:sz w:val="22"/>
                <w:szCs w:val="22"/>
              </w:rPr>
            </w:pPr>
            <w:r w:rsidRPr="00037C16">
              <w:rPr>
                <w:sz w:val="22"/>
                <w:szCs w:val="22"/>
              </w:rPr>
              <w:t>'improvisorisch'</w:t>
            </w:r>
          </w:p>
          <w:p w14:paraId="62416AB7" w14:textId="77777777" w:rsidR="00A24A46" w:rsidRPr="00037C16" w:rsidRDefault="00A24A46">
            <w:pPr>
              <w:rPr>
                <w:sz w:val="22"/>
                <w:szCs w:val="22"/>
              </w:rPr>
            </w:pPr>
            <w:r w:rsidRPr="00037C16">
              <w:rPr>
                <w:sz w:val="22"/>
                <w:szCs w:val="22"/>
              </w:rPr>
              <w:t>voetballers-'je'</w:t>
            </w:r>
          </w:p>
          <w:p w14:paraId="02A7D13D" w14:textId="434F1BA4" w:rsidR="00FB20A1" w:rsidRPr="00037C16" w:rsidRDefault="00FB20A1">
            <w:pPr>
              <w:rPr>
                <w:sz w:val="22"/>
                <w:szCs w:val="22"/>
              </w:rPr>
            </w:pPr>
            <w:r w:rsidRPr="00037C16">
              <w:rPr>
                <w:sz w:val="22"/>
                <w:szCs w:val="22"/>
              </w:rPr>
              <w:t>'uitdaging' (=handicap)</w:t>
            </w:r>
            <w:r w:rsidR="009D7672">
              <w:rPr>
                <w:sz w:val="22"/>
                <w:szCs w:val="22"/>
              </w:rPr>
              <w:br/>
              <w:t>'minzaam' (=neerbuigend)</w:t>
            </w:r>
          </w:p>
        </w:tc>
      </w:tr>
      <w:tr w:rsidR="004D45DB" w:rsidRPr="00037C16" w14:paraId="5DDE3D6A" w14:textId="77777777" w:rsidTr="00E83311">
        <w:tc>
          <w:tcPr>
            <w:tcW w:w="349" w:type="dxa"/>
            <w:shd w:val="clear" w:color="auto" w:fill="0C0C0C"/>
          </w:tcPr>
          <w:p w14:paraId="1C5E9840" w14:textId="77777777" w:rsidR="004D45DB" w:rsidRPr="00037C16" w:rsidRDefault="004D45DB">
            <w:pPr>
              <w:rPr>
                <w:sz w:val="22"/>
                <w:szCs w:val="22"/>
              </w:rPr>
            </w:pPr>
            <w:r w:rsidRPr="00037C16">
              <w:rPr>
                <w:sz w:val="22"/>
                <w:szCs w:val="22"/>
              </w:rPr>
              <w:t>3</w:t>
            </w:r>
          </w:p>
        </w:tc>
        <w:tc>
          <w:tcPr>
            <w:tcW w:w="2169" w:type="dxa"/>
            <w:shd w:val="clear" w:color="auto" w:fill="E6E6E6"/>
          </w:tcPr>
          <w:p w14:paraId="74039468" w14:textId="77777777" w:rsidR="004D45DB" w:rsidRPr="00037C16" w:rsidRDefault="004D45DB">
            <w:pPr>
              <w:rPr>
                <w:sz w:val="22"/>
                <w:szCs w:val="22"/>
              </w:rPr>
            </w:pPr>
            <w:r w:rsidRPr="00037C16">
              <w:rPr>
                <w:sz w:val="22"/>
                <w:szCs w:val="22"/>
              </w:rPr>
              <w:t>advies</w:t>
            </w:r>
          </w:p>
        </w:tc>
        <w:tc>
          <w:tcPr>
            <w:tcW w:w="3201" w:type="dxa"/>
            <w:shd w:val="clear" w:color="auto" w:fill="E6E6E6"/>
          </w:tcPr>
          <w:p w14:paraId="48614CB9" w14:textId="77777777" w:rsidR="004D45DB" w:rsidRPr="00037C16" w:rsidRDefault="004D45DB" w:rsidP="009659AD">
            <w:pPr>
              <w:rPr>
                <w:sz w:val="22"/>
                <w:szCs w:val="22"/>
              </w:rPr>
            </w:pPr>
            <w:r w:rsidRPr="00037C16">
              <w:rPr>
                <w:sz w:val="22"/>
                <w:szCs w:val="22"/>
              </w:rPr>
              <w:t>Zoveel mensen storen zich aan de afwijking dat taaladviseurs haar afraden. Mensen met een structurele kijk op taal mijden de afwijking nu.</w:t>
            </w:r>
          </w:p>
        </w:tc>
        <w:tc>
          <w:tcPr>
            <w:tcW w:w="3563" w:type="dxa"/>
            <w:shd w:val="clear" w:color="auto" w:fill="E6E6E6"/>
          </w:tcPr>
          <w:p w14:paraId="57C92142" w14:textId="5BD1C0A5" w:rsidR="004D45DB" w:rsidRPr="00037C16" w:rsidRDefault="00A24A46" w:rsidP="00287F6C">
            <w:pPr>
              <w:rPr>
                <w:sz w:val="22"/>
                <w:szCs w:val="22"/>
              </w:rPr>
            </w:pPr>
            <w:r w:rsidRPr="00037C16">
              <w:rPr>
                <w:sz w:val="22"/>
                <w:szCs w:val="22"/>
              </w:rPr>
              <w:t>'het meisje die daar loopt'</w:t>
            </w:r>
            <w:r w:rsidR="00AA6919" w:rsidRPr="00037C16">
              <w:rPr>
                <w:sz w:val="22"/>
                <w:szCs w:val="22"/>
              </w:rPr>
              <w:br/>
            </w:r>
            <w:r w:rsidR="00287F6C" w:rsidRPr="00037C16">
              <w:rPr>
                <w:sz w:val="22"/>
                <w:szCs w:val="22"/>
              </w:rPr>
              <w:t>'zich beseffen'</w:t>
            </w:r>
            <w:r w:rsidR="00AA6919" w:rsidRPr="00037C16">
              <w:rPr>
                <w:sz w:val="22"/>
                <w:szCs w:val="22"/>
              </w:rPr>
              <w:br/>
              <w:t>'Hun zeggen dat'</w:t>
            </w:r>
            <w:r w:rsidR="00AA6919" w:rsidRPr="00037C16">
              <w:rPr>
                <w:sz w:val="22"/>
                <w:szCs w:val="22"/>
              </w:rPr>
              <w:br/>
            </w:r>
            <w:r w:rsidR="009D7672">
              <w:rPr>
                <w:sz w:val="22"/>
                <w:szCs w:val="22"/>
              </w:rPr>
              <w:t>'</w:t>
            </w:r>
            <w:r w:rsidR="00E83311">
              <w:rPr>
                <w:sz w:val="22"/>
                <w:szCs w:val="22"/>
              </w:rPr>
              <w:t>Amsterdam en haar inwoners'</w:t>
            </w:r>
          </w:p>
          <w:p w14:paraId="5A0DC8D3" w14:textId="374FDB52" w:rsidR="00BA4C9F" w:rsidRPr="00037C16" w:rsidRDefault="009D07E2" w:rsidP="00287F6C">
            <w:pPr>
              <w:rPr>
                <w:sz w:val="22"/>
                <w:szCs w:val="22"/>
              </w:rPr>
            </w:pPr>
            <w:r>
              <w:rPr>
                <w:sz w:val="22"/>
                <w:szCs w:val="22"/>
              </w:rPr>
              <w:t>'</w:t>
            </w:r>
            <w:r w:rsidR="00E126DF">
              <w:rPr>
                <w:sz w:val="22"/>
                <w:szCs w:val="22"/>
              </w:rPr>
              <w:t>mits' (=tenzij)</w:t>
            </w:r>
          </w:p>
        </w:tc>
      </w:tr>
      <w:tr w:rsidR="004D45DB" w:rsidRPr="00037C16" w14:paraId="4054092A" w14:textId="77777777" w:rsidTr="00E83311">
        <w:tc>
          <w:tcPr>
            <w:tcW w:w="349" w:type="dxa"/>
            <w:shd w:val="clear" w:color="auto" w:fill="0C0C0C"/>
          </w:tcPr>
          <w:p w14:paraId="31E6E187" w14:textId="77777777" w:rsidR="004D45DB" w:rsidRPr="00037C16" w:rsidRDefault="004D45DB">
            <w:pPr>
              <w:rPr>
                <w:sz w:val="22"/>
                <w:szCs w:val="22"/>
              </w:rPr>
            </w:pPr>
            <w:r w:rsidRPr="00037C16">
              <w:rPr>
                <w:sz w:val="22"/>
                <w:szCs w:val="22"/>
              </w:rPr>
              <w:t>4</w:t>
            </w:r>
          </w:p>
        </w:tc>
        <w:tc>
          <w:tcPr>
            <w:tcW w:w="2169" w:type="dxa"/>
          </w:tcPr>
          <w:p w14:paraId="0166BF9B" w14:textId="77777777" w:rsidR="004D45DB" w:rsidRPr="00037C16" w:rsidRDefault="00B1788C">
            <w:pPr>
              <w:rPr>
                <w:sz w:val="22"/>
                <w:szCs w:val="22"/>
              </w:rPr>
            </w:pPr>
            <w:r w:rsidRPr="00037C16">
              <w:rPr>
                <w:sz w:val="22"/>
                <w:szCs w:val="22"/>
              </w:rPr>
              <w:t xml:space="preserve">formele </w:t>
            </w:r>
            <w:r w:rsidR="004D45DB" w:rsidRPr="00037C16">
              <w:rPr>
                <w:sz w:val="22"/>
                <w:szCs w:val="22"/>
              </w:rPr>
              <w:t>schrijftaalnorm</w:t>
            </w:r>
          </w:p>
        </w:tc>
        <w:tc>
          <w:tcPr>
            <w:tcW w:w="3201" w:type="dxa"/>
          </w:tcPr>
          <w:p w14:paraId="5DD13C54" w14:textId="77777777" w:rsidR="004D45DB" w:rsidRPr="00037C16" w:rsidRDefault="004D45DB" w:rsidP="00287F6C">
            <w:pPr>
              <w:rPr>
                <w:sz w:val="22"/>
                <w:szCs w:val="22"/>
              </w:rPr>
            </w:pPr>
            <w:r w:rsidRPr="00037C16">
              <w:rPr>
                <w:sz w:val="22"/>
                <w:szCs w:val="22"/>
              </w:rPr>
              <w:t>De afwijking is in de spreektaal en informele schrijftaal gewoon en wordt alleen in formele schrijftaal nog gemeden.</w:t>
            </w:r>
            <w:r w:rsidR="00FB20A1" w:rsidRPr="00037C16">
              <w:rPr>
                <w:sz w:val="22"/>
                <w:szCs w:val="22"/>
              </w:rPr>
              <w:t xml:space="preserve"> </w:t>
            </w:r>
            <w:r w:rsidR="00B1788C" w:rsidRPr="00037C16">
              <w:rPr>
                <w:sz w:val="22"/>
                <w:szCs w:val="22"/>
              </w:rPr>
              <w:t xml:space="preserve">Gezaghebbende taaladviseurs </w:t>
            </w:r>
            <w:r w:rsidR="00287F6C" w:rsidRPr="00037C16">
              <w:rPr>
                <w:sz w:val="22"/>
                <w:szCs w:val="22"/>
              </w:rPr>
              <w:t>geven vage of tegenstrijdige adviezen</w:t>
            </w:r>
            <w:r w:rsidR="00B1788C" w:rsidRPr="00037C16">
              <w:rPr>
                <w:sz w:val="22"/>
                <w:szCs w:val="22"/>
              </w:rPr>
              <w:t>.</w:t>
            </w:r>
          </w:p>
        </w:tc>
        <w:tc>
          <w:tcPr>
            <w:tcW w:w="3563" w:type="dxa"/>
          </w:tcPr>
          <w:p w14:paraId="21B17F01" w14:textId="77777777" w:rsidR="00287F6C" w:rsidRPr="00037C16" w:rsidRDefault="00287F6C">
            <w:pPr>
              <w:rPr>
                <w:sz w:val="22"/>
                <w:szCs w:val="22"/>
              </w:rPr>
            </w:pPr>
            <w:r w:rsidRPr="00037C16">
              <w:rPr>
                <w:sz w:val="22"/>
                <w:szCs w:val="22"/>
              </w:rPr>
              <w:t>'mond-op-mondreclame'</w:t>
            </w:r>
          </w:p>
          <w:p w14:paraId="31621C63" w14:textId="77777777" w:rsidR="00287F6C" w:rsidRPr="00037C16" w:rsidRDefault="00287F6C">
            <w:pPr>
              <w:rPr>
                <w:sz w:val="22"/>
                <w:szCs w:val="22"/>
              </w:rPr>
            </w:pPr>
            <w:r w:rsidRPr="00037C16">
              <w:rPr>
                <w:sz w:val="22"/>
                <w:szCs w:val="22"/>
              </w:rPr>
              <w:t>'als man zijnde'</w:t>
            </w:r>
          </w:p>
          <w:p w14:paraId="1BE7BF55" w14:textId="77777777" w:rsidR="00413145" w:rsidRPr="00037C16" w:rsidRDefault="00413145">
            <w:pPr>
              <w:rPr>
                <w:sz w:val="22"/>
                <w:szCs w:val="22"/>
              </w:rPr>
            </w:pPr>
            <w:r w:rsidRPr="00037C16">
              <w:rPr>
                <w:sz w:val="22"/>
                <w:szCs w:val="22"/>
              </w:rPr>
              <w:t>'verschraald bier'</w:t>
            </w:r>
          </w:p>
          <w:p w14:paraId="24A3F0A7" w14:textId="6F6A163E" w:rsidR="00BA4C9F" w:rsidRPr="00037C16" w:rsidRDefault="00293ECB" w:rsidP="00293ECB">
            <w:pPr>
              <w:rPr>
                <w:sz w:val="22"/>
                <w:szCs w:val="22"/>
              </w:rPr>
            </w:pPr>
            <w:r>
              <w:rPr>
                <w:sz w:val="22"/>
                <w:szCs w:val="22"/>
              </w:rPr>
              <w:t>'ik ga voor een voldoende'</w:t>
            </w:r>
            <w:r w:rsidR="00E126DF">
              <w:rPr>
                <w:sz w:val="22"/>
                <w:szCs w:val="22"/>
              </w:rPr>
              <w:br/>
              <w:t>'onderdeel uitmaken van'</w:t>
            </w:r>
            <w:r w:rsidR="009D7672">
              <w:rPr>
                <w:sz w:val="22"/>
                <w:szCs w:val="22"/>
              </w:rPr>
              <w:br/>
              <w:t>'Klas 2 heeft hun huiswerk niet af.'</w:t>
            </w:r>
            <w:r w:rsidR="00D83EDB">
              <w:rPr>
                <w:sz w:val="22"/>
                <w:szCs w:val="22"/>
              </w:rPr>
              <w:br/>
            </w:r>
            <w:r w:rsidR="00D216B6">
              <w:rPr>
                <w:sz w:val="22"/>
                <w:szCs w:val="22"/>
              </w:rPr>
              <w:t>'de man waarmee ze sprak'</w:t>
            </w:r>
          </w:p>
        </w:tc>
      </w:tr>
      <w:tr w:rsidR="004D45DB" w:rsidRPr="00037C16" w14:paraId="6F912AD8" w14:textId="77777777" w:rsidTr="00E83311">
        <w:tc>
          <w:tcPr>
            <w:tcW w:w="349" w:type="dxa"/>
            <w:tcBorders>
              <w:bottom w:val="single" w:sz="4" w:space="0" w:color="auto"/>
            </w:tcBorders>
            <w:shd w:val="clear" w:color="auto" w:fill="0C0C0C"/>
          </w:tcPr>
          <w:p w14:paraId="72F06992" w14:textId="77777777" w:rsidR="004D45DB" w:rsidRPr="00037C16" w:rsidRDefault="004D45DB">
            <w:pPr>
              <w:rPr>
                <w:sz w:val="22"/>
                <w:szCs w:val="22"/>
              </w:rPr>
            </w:pPr>
            <w:r w:rsidRPr="00037C16">
              <w:rPr>
                <w:sz w:val="22"/>
                <w:szCs w:val="22"/>
              </w:rPr>
              <w:t>5</w:t>
            </w:r>
          </w:p>
        </w:tc>
        <w:tc>
          <w:tcPr>
            <w:tcW w:w="2169" w:type="dxa"/>
            <w:tcBorders>
              <w:bottom w:val="single" w:sz="4" w:space="0" w:color="auto"/>
            </w:tcBorders>
          </w:tcPr>
          <w:p w14:paraId="0C0EF3AA" w14:textId="77777777" w:rsidR="004D45DB" w:rsidRPr="00037C16" w:rsidRDefault="004D45DB">
            <w:pPr>
              <w:rPr>
                <w:sz w:val="22"/>
                <w:szCs w:val="22"/>
              </w:rPr>
            </w:pPr>
            <w:r w:rsidRPr="00037C16">
              <w:rPr>
                <w:sz w:val="22"/>
                <w:szCs w:val="22"/>
              </w:rPr>
              <w:t>achterhoedegevecht</w:t>
            </w:r>
          </w:p>
        </w:tc>
        <w:tc>
          <w:tcPr>
            <w:tcW w:w="3201" w:type="dxa"/>
            <w:tcBorders>
              <w:bottom w:val="single" w:sz="4" w:space="0" w:color="auto"/>
            </w:tcBorders>
          </w:tcPr>
          <w:p w14:paraId="34A66A58" w14:textId="77777777" w:rsidR="004D45DB" w:rsidRPr="00037C16" w:rsidRDefault="004D45DB" w:rsidP="00287F6C">
            <w:pPr>
              <w:rPr>
                <w:sz w:val="22"/>
                <w:szCs w:val="22"/>
              </w:rPr>
            </w:pPr>
            <w:r w:rsidRPr="00037C16">
              <w:rPr>
                <w:sz w:val="22"/>
                <w:szCs w:val="22"/>
              </w:rPr>
              <w:t xml:space="preserve">Gezaghebbende taaladviseurs keuren de afwijking </w:t>
            </w:r>
            <w:r w:rsidR="00287F6C" w:rsidRPr="00037C16">
              <w:rPr>
                <w:sz w:val="22"/>
                <w:szCs w:val="22"/>
              </w:rPr>
              <w:t>nu goed</w:t>
            </w:r>
            <w:r w:rsidRPr="00037C16">
              <w:rPr>
                <w:sz w:val="22"/>
                <w:szCs w:val="22"/>
              </w:rPr>
              <w:t>, sommige taalgebruikers protesteren nog.</w:t>
            </w:r>
          </w:p>
        </w:tc>
        <w:tc>
          <w:tcPr>
            <w:tcW w:w="3563" w:type="dxa"/>
            <w:tcBorders>
              <w:bottom w:val="single" w:sz="4" w:space="0" w:color="auto"/>
            </w:tcBorders>
          </w:tcPr>
          <w:p w14:paraId="18CB826B" w14:textId="4B5BA4CE" w:rsidR="00AA6919" w:rsidRPr="00037C16" w:rsidRDefault="00BA4C9F">
            <w:pPr>
              <w:rPr>
                <w:sz w:val="22"/>
                <w:szCs w:val="22"/>
              </w:rPr>
            </w:pPr>
            <w:r w:rsidRPr="00037C16">
              <w:rPr>
                <w:sz w:val="22"/>
                <w:szCs w:val="22"/>
              </w:rPr>
              <w:t>'</w:t>
            </w:r>
            <w:r w:rsidR="00372992">
              <w:rPr>
                <w:sz w:val="22"/>
                <w:szCs w:val="22"/>
              </w:rPr>
              <w:t>Er mist iets"</w:t>
            </w:r>
          </w:p>
          <w:p w14:paraId="52570615" w14:textId="3821D59F" w:rsidR="00711621" w:rsidRPr="00037C16" w:rsidRDefault="00413145">
            <w:pPr>
              <w:rPr>
                <w:sz w:val="22"/>
                <w:szCs w:val="22"/>
              </w:rPr>
            </w:pPr>
            <w:r w:rsidRPr="00037C16">
              <w:rPr>
                <w:sz w:val="22"/>
                <w:szCs w:val="22"/>
              </w:rPr>
              <w:t>'voetpedaal'</w:t>
            </w:r>
            <w:r w:rsidR="00372992">
              <w:rPr>
                <w:sz w:val="22"/>
                <w:szCs w:val="22"/>
              </w:rPr>
              <w:br/>
              <w:t>'Dan moet je diegene helpen"</w:t>
            </w:r>
            <w:r w:rsidR="009D07E2">
              <w:rPr>
                <w:sz w:val="22"/>
                <w:szCs w:val="22"/>
              </w:rPr>
              <w:br/>
              <w:t>'Mediterraans'</w:t>
            </w:r>
          </w:p>
        </w:tc>
      </w:tr>
      <w:tr w:rsidR="004D45DB" w:rsidRPr="00037C16" w14:paraId="47228ED9" w14:textId="77777777" w:rsidTr="00E83311">
        <w:tc>
          <w:tcPr>
            <w:tcW w:w="349" w:type="dxa"/>
            <w:shd w:val="clear" w:color="auto" w:fill="E6E6E6"/>
          </w:tcPr>
          <w:p w14:paraId="2F258ACB" w14:textId="77777777" w:rsidR="004D45DB" w:rsidRPr="00037C16" w:rsidRDefault="004D45DB">
            <w:pPr>
              <w:rPr>
                <w:sz w:val="22"/>
                <w:szCs w:val="22"/>
              </w:rPr>
            </w:pPr>
            <w:r w:rsidRPr="00037C16">
              <w:rPr>
                <w:sz w:val="22"/>
                <w:szCs w:val="22"/>
              </w:rPr>
              <w:t>6</w:t>
            </w:r>
          </w:p>
        </w:tc>
        <w:tc>
          <w:tcPr>
            <w:tcW w:w="2169" w:type="dxa"/>
            <w:shd w:val="clear" w:color="auto" w:fill="E6E6E6"/>
          </w:tcPr>
          <w:p w14:paraId="4E4A5DFE" w14:textId="77777777" w:rsidR="004D45DB" w:rsidRPr="00037C16" w:rsidRDefault="004D45DB">
            <w:pPr>
              <w:rPr>
                <w:sz w:val="22"/>
                <w:szCs w:val="22"/>
              </w:rPr>
            </w:pPr>
            <w:r w:rsidRPr="00037C16">
              <w:rPr>
                <w:sz w:val="22"/>
                <w:szCs w:val="22"/>
              </w:rPr>
              <w:t>normalisering</w:t>
            </w:r>
          </w:p>
        </w:tc>
        <w:tc>
          <w:tcPr>
            <w:tcW w:w="3201" w:type="dxa"/>
            <w:shd w:val="clear" w:color="auto" w:fill="E6E6E6"/>
          </w:tcPr>
          <w:p w14:paraId="1604C7B8" w14:textId="59AC5C05" w:rsidR="004D45DB" w:rsidRPr="00037C16" w:rsidRDefault="004D45DB" w:rsidP="00EF6967">
            <w:pPr>
              <w:rPr>
                <w:sz w:val="22"/>
                <w:szCs w:val="22"/>
              </w:rPr>
            </w:pPr>
            <w:r w:rsidRPr="00037C16">
              <w:rPr>
                <w:sz w:val="22"/>
                <w:szCs w:val="22"/>
              </w:rPr>
              <w:t xml:space="preserve">De voormalige afwijking is een normaal </w:t>
            </w:r>
            <w:r w:rsidR="00EF6967" w:rsidRPr="00037C16">
              <w:rPr>
                <w:sz w:val="22"/>
                <w:szCs w:val="22"/>
              </w:rPr>
              <w:t>onderdeel van</w:t>
            </w:r>
            <w:r w:rsidRPr="00037C16">
              <w:rPr>
                <w:sz w:val="22"/>
                <w:szCs w:val="22"/>
              </w:rPr>
              <w:t xml:space="preserve"> de taal geworden.</w:t>
            </w:r>
          </w:p>
        </w:tc>
        <w:tc>
          <w:tcPr>
            <w:tcW w:w="3563" w:type="dxa"/>
            <w:shd w:val="clear" w:color="auto" w:fill="E6E6E6"/>
          </w:tcPr>
          <w:p w14:paraId="506EADA4" w14:textId="77777777" w:rsidR="004D45DB" w:rsidRPr="00037C16" w:rsidRDefault="00A24A46">
            <w:pPr>
              <w:rPr>
                <w:sz w:val="22"/>
                <w:szCs w:val="22"/>
              </w:rPr>
            </w:pPr>
            <w:r w:rsidRPr="00037C16">
              <w:rPr>
                <w:sz w:val="22"/>
                <w:szCs w:val="22"/>
              </w:rPr>
              <w:t>'jullie', 'u'</w:t>
            </w:r>
          </w:p>
          <w:p w14:paraId="41085793" w14:textId="26FAC66B" w:rsidR="00287F6C" w:rsidRPr="00037C16" w:rsidRDefault="00287F6C" w:rsidP="00413145">
            <w:pPr>
              <w:rPr>
                <w:sz w:val="22"/>
                <w:szCs w:val="22"/>
              </w:rPr>
            </w:pPr>
            <w:r w:rsidRPr="00037C16">
              <w:rPr>
                <w:sz w:val="22"/>
                <w:szCs w:val="22"/>
              </w:rPr>
              <w:t>'hoogspanning'</w:t>
            </w:r>
            <w:r w:rsidRPr="00037C16">
              <w:rPr>
                <w:sz w:val="22"/>
                <w:szCs w:val="22"/>
              </w:rPr>
              <w:br/>
            </w:r>
            <w:r w:rsidR="00CF490E" w:rsidRPr="00037C16">
              <w:rPr>
                <w:sz w:val="22"/>
                <w:szCs w:val="22"/>
              </w:rPr>
              <w:t>'</w:t>
            </w:r>
            <w:r w:rsidR="00506871">
              <w:rPr>
                <w:sz w:val="22"/>
                <w:szCs w:val="22"/>
              </w:rPr>
              <w:t>boetes</w:t>
            </w:r>
            <w:r w:rsidR="00CF490E" w:rsidRPr="00037C16">
              <w:rPr>
                <w:sz w:val="22"/>
                <w:szCs w:val="22"/>
              </w:rPr>
              <w:t>'</w:t>
            </w:r>
          </w:p>
          <w:p w14:paraId="78148AED" w14:textId="410EB09D" w:rsidR="00D02825" w:rsidRPr="00037C16" w:rsidRDefault="00D02825" w:rsidP="00D83EDB">
            <w:pPr>
              <w:rPr>
                <w:sz w:val="22"/>
                <w:szCs w:val="22"/>
              </w:rPr>
            </w:pPr>
            <w:r w:rsidRPr="00037C16">
              <w:rPr>
                <w:sz w:val="22"/>
                <w:szCs w:val="22"/>
              </w:rPr>
              <w:t>'</w:t>
            </w:r>
            <w:r w:rsidR="00D83EDB">
              <w:rPr>
                <w:sz w:val="22"/>
                <w:szCs w:val="22"/>
              </w:rPr>
              <w:t>inburgeren'</w:t>
            </w:r>
          </w:p>
        </w:tc>
      </w:tr>
    </w:tbl>
    <w:p w14:paraId="3BDB65C8" w14:textId="5B1517FE" w:rsidR="00DE0FF7" w:rsidRDefault="00B3403B" w:rsidP="00293ECB">
      <w:pPr>
        <w:rPr>
          <w:sz w:val="22"/>
          <w:szCs w:val="22"/>
        </w:rPr>
      </w:pPr>
      <w:r>
        <w:rPr>
          <w:sz w:val="22"/>
          <w:szCs w:val="22"/>
        </w:rPr>
        <w:lastRenderedPageBreak/>
        <w:t>a. Probeer bij elke fase nog eens een paar voorbeelden te bedenken.</w:t>
      </w:r>
      <w:r>
        <w:rPr>
          <w:sz w:val="22"/>
          <w:szCs w:val="22"/>
        </w:rPr>
        <w:br/>
        <w:t>b. Kun je veranderingen bedenken die fasen hebben overgeslagen?</w:t>
      </w:r>
      <w:r>
        <w:rPr>
          <w:sz w:val="22"/>
          <w:szCs w:val="22"/>
        </w:rPr>
        <w:br/>
        <w:t xml:space="preserve">c. In welke fase </w:t>
      </w:r>
      <w:r w:rsidR="00F90220">
        <w:rPr>
          <w:sz w:val="22"/>
          <w:szCs w:val="22"/>
        </w:rPr>
        <w:t>zitten de "krommetenenconstructies" zoals 'hun lopen' en 'groter als'?</w:t>
      </w:r>
      <w:r>
        <w:rPr>
          <w:sz w:val="22"/>
          <w:szCs w:val="22"/>
        </w:rPr>
        <w:br/>
        <w:t>d. In welke fase is een uiting het makkelijkst als 'goed' te betitelen?</w:t>
      </w:r>
      <w:r>
        <w:rPr>
          <w:sz w:val="22"/>
          <w:szCs w:val="22"/>
        </w:rPr>
        <w:br/>
        <w:t>e. In hoeverre is het correct zijn van taaluitingen subjectief?</w:t>
      </w:r>
      <w:r w:rsidR="005D77CB">
        <w:rPr>
          <w:sz w:val="22"/>
          <w:szCs w:val="22"/>
        </w:rPr>
        <w:br/>
        <w:t>f. Wat hebben de fasen 3-4-5 gemeenschappelijk?</w:t>
      </w:r>
      <w:r w:rsidR="005D77CB">
        <w:rPr>
          <w:sz w:val="22"/>
          <w:szCs w:val="22"/>
        </w:rPr>
        <w:br/>
        <w:t xml:space="preserve">g. Mensen die zelf op school zaten toen een verandering in fase 3 zat, hebben er soms moeite mee dat die opschuift naar fase 4 of hoger. Hoe kan dat, denk je? </w:t>
      </w:r>
      <w:r w:rsidR="000A4C28">
        <w:rPr>
          <w:sz w:val="22"/>
          <w:szCs w:val="22"/>
        </w:rPr>
        <w:br/>
      </w:r>
      <w:r w:rsidR="005D77CB">
        <w:rPr>
          <w:sz w:val="22"/>
          <w:szCs w:val="22"/>
        </w:rPr>
        <w:t>h</w:t>
      </w:r>
      <w:r w:rsidR="000A4C28">
        <w:rPr>
          <w:sz w:val="22"/>
          <w:szCs w:val="22"/>
        </w:rPr>
        <w:t>. In hoeverre kan taalnorm taalverandering tegenhouden, denk je?</w:t>
      </w:r>
    </w:p>
    <w:p w14:paraId="28E7283F" w14:textId="77777777" w:rsidR="007D02F4" w:rsidRDefault="007D02F4" w:rsidP="00293ECB">
      <w:pPr>
        <w:rPr>
          <w:sz w:val="22"/>
          <w:szCs w:val="22"/>
        </w:rPr>
      </w:pPr>
    </w:p>
    <w:p w14:paraId="5A6B1825" w14:textId="12F23978" w:rsidR="007D02F4" w:rsidRDefault="007D02F4" w:rsidP="007D02F4">
      <w:pPr>
        <w:rPr>
          <w:sz w:val="22"/>
          <w:szCs w:val="22"/>
        </w:rPr>
      </w:pPr>
      <w:r>
        <w:rPr>
          <w:sz w:val="22"/>
          <w:szCs w:val="22"/>
        </w:rPr>
        <w:t>4. Soms vinden mensen de vernieuwing 'goed' en de oude vorm 'fout'.</w:t>
      </w:r>
      <w:r>
        <w:rPr>
          <w:sz w:val="22"/>
          <w:szCs w:val="22"/>
        </w:rPr>
        <w:br/>
        <w:t xml:space="preserve">a. Vroeger was het gewoon Nederlands om te zeggen: </w:t>
      </w:r>
      <w:r>
        <w:rPr>
          <w:i/>
          <w:sz w:val="22"/>
          <w:szCs w:val="22"/>
        </w:rPr>
        <w:t>Hij vergist hem</w:t>
      </w:r>
      <w:r>
        <w:rPr>
          <w:sz w:val="22"/>
          <w:szCs w:val="22"/>
        </w:rPr>
        <w:t xml:space="preserve">. Pas in de 13e eeuw werd het woordje </w:t>
      </w:r>
      <w:r>
        <w:rPr>
          <w:i/>
          <w:sz w:val="22"/>
          <w:szCs w:val="22"/>
        </w:rPr>
        <w:t>zich</w:t>
      </w:r>
      <w:r>
        <w:rPr>
          <w:sz w:val="22"/>
          <w:szCs w:val="22"/>
        </w:rPr>
        <w:t xml:space="preserve"> uit het Duits geleend. De Nederlanders van toen zullen </w:t>
      </w:r>
      <w:r>
        <w:rPr>
          <w:i/>
          <w:sz w:val="22"/>
          <w:szCs w:val="22"/>
        </w:rPr>
        <w:t>Hij vergist zich</w:t>
      </w:r>
      <w:r>
        <w:rPr>
          <w:sz w:val="22"/>
          <w:szCs w:val="22"/>
        </w:rPr>
        <w:t xml:space="preserve"> eerst maar raar hebben gevonden. Waar in Nederland wordt die oorspronkelijke vorm nu nog gebruikt?</w:t>
      </w:r>
      <w:r>
        <w:rPr>
          <w:sz w:val="22"/>
          <w:szCs w:val="22"/>
        </w:rPr>
        <w:br/>
        <w:t>b. Wat vind je beter: 'iemand kritiseren' of 'iemand bekritiseren'?</w:t>
      </w:r>
      <w:r>
        <w:rPr>
          <w:sz w:val="22"/>
          <w:szCs w:val="22"/>
        </w:rPr>
        <w:br/>
        <w:t>c. W</w:t>
      </w:r>
      <w:r w:rsidR="00083DA4">
        <w:rPr>
          <w:sz w:val="22"/>
          <w:szCs w:val="22"/>
        </w:rPr>
        <w:t>elke uitspraak van 'schaar' vind je de mooiste: met tongpunt-r, met huig-r of met Gooise r?</w:t>
      </w:r>
      <w:r w:rsidR="00F90220">
        <w:rPr>
          <w:sz w:val="22"/>
          <w:szCs w:val="22"/>
        </w:rPr>
        <w:br/>
        <w:t>d. Noem je iemand met een lichtroze huid 'blank' of 'wit'?</w:t>
      </w:r>
    </w:p>
    <w:p w14:paraId="276E5F2A" w14:textId="77777777" w:rsidR="00DE0FF7" w:rsidRDefault="00DE0FF7" w:rsidP="00293ECB">
      <w:pPr>
        <w:rPr>
          <w:sz w:val="22"/>
          <w:szCs w:val="22"/>
        </w:rPr>
      </w:pPr>
    </w:p>
    <w:p w14:paraId="7A5A432A" w14:textId="4974562D" w:rsidR="00DE0FF7" w:rsidRDefault="008877D9" w:rsidP="00293ECB">
      <w:pPr>
        <w:rPr>
          <w:sz w:val="22"/>
          <w:szCs w:val="22"/>
          <w:u w:val="single"/>
        </w:rPr>
      </w:pPr>
      <w:r>
        <w:rPr>
          <w:sz w:val="22"/>
          <w:szCs w:val="22"/>
        </w:rPr>
        <w:t>5</w:t>
      </w:r>
      <w:r w:rsidR="00DE0FF7">
        <w:rPr>
          <w:sz w:val="22"/>
          <w:szCs w:val="22"/>
        </w:rPr>
        <w:t>. Veel taalverandering is tijdelijk</w:t>
      </w:r>
    </w:p>
    <w:tbl>
      <w:tblPr>
        <w:tblStyle w:val="Tabelraster"/>
        <w:tblW w:w="0" w:type="auto"/>
        <w:tblLook w:val="04A0" w:firstRow="1" w:lastRow="0" w:firstColumn="1" w:lastColumn="0" w:noHBand="0" w:noVBand="1"/>
      </w:tblPr>
      <w:tblGrid>
        <w:gridCol w:w="9056"/>
      </w:tblGrid>
      <w:tr w:rsidR="00DE0FF7" w14:paraId="039E3FAE" w14:textId="77777777" w:rsidTr="00DE0FF7">
        <w:tc>
          <w:tcPr>
            <w:tcW w:w="9206" w:type="dxa"/>
          </w:tcPr>
          <w:p w14:paraId="72CBDB4C" w14:textId="77777777" w:rsidR="00DE0FF7" w:rsidRPr="00DE0FF7" w:rsidRDefault="00DE0FF7" w:rsidP="00DE0FF7">
            <w:pPr>
              <w:rPr>
                <w:rFonts w:ascii="Times" w:eastAsia="Times New Roman" w:hAnsi="Times" w:cs="Times New Roman"/>
                <w:sz w:val="20"/>
                <w:szCs w:val="20"/>
              </w:rPr>
            </w:pPr>
            <w:r w:rsidRPr="00DE0FF7">
              <w:rPr>
                <w:rFonts w:ascii="Arial" w:eastAsia="Times New Roman" w:hAnsi="Arial" w:cs="Arial"/>
                <w:color w:val="000000"/>
                <w:shd w:val="clear" w:color="auto" w:fill="F3F4F5"/>
              </w:rPr>
              <w:t>- Zeker, fluisterde Emilie. Een eigen broêr. En ik ben trotsch op hem. Hij is een echte gommeux, maar een beste jongen. Hij werkt op Buitenlandsche Zaken, hij is élève-consul... Pas op, als u misschien iets slechts van hem denkt! lachte zij fluisterend, en dreigde met haren vinger, als ried zij Ferelijns gedachte.</w:t>
            </w:r>
          </w:p>
          <w:p w14:paraId="34A39BD6" w14:textId="2786626D" w:rsidR="00DE0FF7" w:rsidRPr="00DE0FF7" w:rsidRDefault="00DE0FF7" w:rsidP="00293ECB">
            <w:pPr>
              <w:rPr>
                <w:sz w:val="22"/>
                <w:szCs w:val="22"/>
              </w:rPr>
            </w:pPr>
            <w:r>
              <w:rPr>
                <w:sz w:val="22"/>
                <w:szCs w:val="22"/>
              </w:rPr>
              <w:t>Uit: Couperus, L. (</w:t>
            </w:r>
            <w:r w:rsidR="007D02F4">
              <w:rPr>
                <w:sz w:val="22"/>
                <w:szCs w:val="22"/>
              </w:rPr>
              <w:t>1890</w:t>
            </w:r>
            <w:r>
              <w:rPr>
                <w:sz w:val="22"/>
                <w:szCs w:val="22"/>
              </w:rPr>
              <w:t xml:space="preserve">), </w:t>
            </w:r>
            <w:r>
              <w:rPr>
                <w:i/>
                <w:sz w:val="22"/>
                <w:szCs w:val="22"/>
              </w:rPr>
              <w:t>Eline Vere</w:t>
            </w:r>
            <w:r>
              <w:rPr>
                <w:sz w:val="22"/>
                <w:szCs w:val="22"/>
              </w:rPr>
              <w:t>.</w:t>
            </w:r>
            <w:r w:rsidR="007D02F4">
              <w:rPr>
                <w:sz w:val="22"/>
                <w:szCs w:val="22"/>
              </w:rPr>
              <w:t xml:space="preserve"> Amsterdam: Van Kampen en zn. Daaruit: pagina 42.</w:t>
            </w:r>
          </w:p>
        </w:tc>
      </w:tr>
      <w:tr w:rsidR="00AE61C9" w14:paraId="54432401" w14:textId="77777777" w:rsidTr="00DE0FF7">
        <w:tc>
          <w:tcPr>
            <w:tcW w:w="9206" w:type="dxa"/>
          </w:tcPr>
          <w:p w14:paraId="04BFFC6A" w14:textId="42E807F2" w:rsidR="00AE61C9" w:rsidRPr="00AE61C9" w:rsidRDefault="00AE61C9" w:rsidP="00DE0FF7">
            <w:pPr>
              <w:rPr>
                <w:rFonts w:ascii="Arial" w:eastAsia="Times New Roman" w:hAnsi="Arial" w:cs="Arial"/>
                <w:color w:val="000000"/>
                <w:sz w:val="22"/>
                <w:szCs w:val="22"/>
                <w:shd w:val="clear" w:color="auto" w:fill="F3F4F5"/>
              </w:rPr>
            </w:pPr>
            <w:r>
              <w:rPr>
                <w:rFonts w:ascii="Arial" w:eastAsia="Times New Roman" w:hAnsi="Arial" w:cs="Arial"/>
                <w:color w:val="000000"/>
                <w:sz w:val="22"/>
                <w:szCs w:val="22"/>
                <w:shd w:val="clear" w:color="auto" w:fill="F3F4F5"/>
              </w:rPr>
              <w:t>Student 2017: "Fuckaduck? Wat grappig nooit van gehoord."</w:t>
            </w:r>
            <w:r>
              <w:rPr>
                <w:rFonts w:ascii="Arial" w:eastAsia="Times New Roman" w:hAnsi="Arial" w:cs="Arial"/>
                <w:color w:val="000000"/>
                <w:sz w:val="22"/>
                <w:szCs w:val="22"/>
                <w:shd w:val="clear" w:color="auto" w:fill="F3F4F5"/>
              </w:rPr>
              <w:br/>
              <w:t>Andere student: "Ik heb het weleens gehoord bij oudere mensen."</w:t>
            </w:r>
          </w:p>
        </w:tc>
      </w:tr>
      <w:tr w:rsidR="00AE61C9" w14:paraId="19CA3B00" w14:textId="77777777" w:rsidTr="00DE0FF7">
        <w:tc>
          <w:tcPr>
            <w:tcW w:w="9206" w:type="dxa"/>
          </w:tcPr>
          <w:p w14:paraId="771272C7" w14:textId="27073714" w:rsidR="00AE61C9" w:rsidRPr="00AE61C9" w:rsidRDefault="00AE61C9" w:rsidP="00DE0FF7">
            <w:pPr>
              <w:rPr>
                <w:rFonts w:ascii="Arial" w:eastAsia="Times New Roman" w:hAnsi="Arial" w:cs="Arial"/>
                <w:color w:val="000000"/>
                <w:sz w:val="22"/>
                <w:szCs w:val="22"/>
                <w:shd w:val="clear" w:color="auto" w:fill="F3F4F5"/>
              </w:rPr>
            </w:pPr>
            <w:r w:rsidRPr="00AE61C9">
              <w:rPr>
                <w:rFonts w:ascii="Arial" w:eastAsia="Times New Roman" w:hAnsi="Arial" w:cs="Arial"/>
                <w:color w:val="000000"/>
                <w:sz w:val="22"/>
                <w:szCs w:val="22"/>
                <w:shd w:val="clear" w:color="auto" w:fill="F3F4F5"/>
              </w:rPr>
              <w:t>Student</w:t>
            </w:r>
            <w:r>
              <w:rPr>
                <w:rFonts w:ascii="Arial" w:eastAsia="Times New Roman" w:hAnsi="Arial" w:cs="Arial"/>
                <w:color w:val="000000"/>
                <w:sz w:val="22"/>
                <w:szCs w:val="22"/>
                <w:shd w:val="clear" w:color="auto" w:fill="F3F4F5"/>
              </w:rPr>
              <w:t xml:space="preserve"> 2017: "</w:t>
            </w:r>
            <w:r>
              <w:rPr>
                <w:rFonts w:ascii="Arial" w:eastAsia="Times New Roman" w:hAnsi="Arial" w:cs="Arial"/>
                <w:i/>
                <w:color w:val="000000"/>
                <w:sz w:val="22"/>
                <w:szCs w:val="22"/>
                <w:shd w:val="clear" w:color="auto" w:fill="F3F4F5"/>
              </w:rPr>
              <w:t>Cool</w:t>
            </w:r>
            <w:r>
              <w:rPr>
                <w:rFonts w:ascii="Arial" w:eastAsia="Times New Roman" w:hAnsi="Arial" w:cs="Arial"/>
                <w:color w:val="000000"/>
                <w:sz w:val="22"/>
                <w:szCs w:val="22"/>
                <w:shd w:val="clear" w:color="auto" w:fill="F3F4F5"/>
              </w:rPr>
              <w:t xml:space="preserve"> is wel een beetje oubollig, volgens mij zegt niemand van mijn leeftijd dat meer. Of het moet ironisch zijn."</w:t>
            </w:r>
          </w:p>
        </w:tc>
      </w:tr>
    </w:tbl>
    <w:p w14:paraId="64203574" w14:textId="77777777" w:rsidR="003E49E1" w:rsidRDefault="003E49E1" w:rsidP="000A4C28">
      <w:pPr>
        <w:rPr>
          <w:sz w:val="22"/>
          <w:szCs w:val="22"/>
          <w:u w:val="single"/>
        </w:rPr>
      </w:pPr>
    </w:p>
    <w:p w14:paraId="610988DB" w14:textId="11CEB5AD" w:rsidR="000A4C28" w:rsidRPr="007D02F4" w:rsidRDefault="008877D9" w:rsidP="000A4C28">
      <w:pPr>
        <w:rPr>
          <w:sz w:val="22"/>
          <w:szCs w:val="22"/>
        </w:rPr>
      </w:pPr>
      <w:r>
        <w:rPr>
          <w:sz w:val="22"/>
          <w:szCs w:val="22"/>
          <w:u w:val="single"/>
        </w:rPr>
        <w:t>6</w:t>
      </w:r>
      <w:r w:rsidR="000A4C28">
        <w:rPr>
          <w:sz w:val="22"/>
          <w:szCs w:val="22"/>
          <w:u w:val="single"/>
        </w:rPr>
        <w:t xml:space="preserve">. </w:t>
      </w:r>
      <w:r w:rsidR="000A4C28" w:rsidRPr="00832190">
        <w:rPr>
          <w:sz w:val="22"/>
          <w:szCs w:val="22"/>
          <w:u w:val="single"/>
        </w:rPr>
        <w:t>Is taalverandering voorspelbaar?</w:t>
      </w:r>
      <w:r w:rsidR="000A4C28" w:rsidRPr="00832190">
        <w:rPr>
          <w:sz w:val="22"/>
          <w:szCs w:val="22"/>
          <w:u w:val="single"/>
        </w:rPr>
        <w:br/>
      </w:r>
    </w:p>
    <w:p w14:paraId="45D42AC6" w14:textId="77777777" w:rsidR="000A4C28" w:rsidRDefault="000A4C28" w:rsidP="000A4C28">
      <w:pPr>
        <w:rPr>
          <w:sz w:val="22"/>
          <w:szCs w:val="22"/>
        </w:rPr>
      </w:pPr>
      <w:r w:rsidRPr="00037C16">
        <w:rPr>
          <w:sz w:val="22"/>
          <w:szCs w:val="22"/>
        </w:rPr>
        <w:t>* extralinguïstische factoren (sociaal, cultureel, politiek)</w:t>
      </w:r>
    </w:p>
    <w:p w14:paraId="7779D960" w14:textId="77777777" w:rsidR="000A4C28" w:rsidRPr="00037C16" w:rsidRDefault="000A4C28" w:rsidP="000A4C28">
      <w:pPr>
        <w:rPr>
          <w:sz w:val="22"/>
          <w:szCs w:val="22"/>
        </w:rPr>
      </w:pPr>
      <w:r w:rsidRPr="00037C16">
        <w:rPr>
          <w:sz w:val="22"/>
          <w:szCs w:val="22"/>
        </w:rPr>
        <w:tab/>
        <w:t>- neiging van tweetaligen om twee talen gelijker te maken</w:t>
      </w:r>
    </w:p>
    <w:p w14:paraId="189523D9" w14:textId="77777777" w:rsidR="000A4C28" w:rsidRPr="00037C16" w:rsidRDefault="000A4C28" w:rsidP="000A4C28">
      <w:pPr>
        <w:rPr>
          <w:sz w:val="22"/>
          <w:szCs w:val="22"/>
        </w:rPr>
      </w:pPr>
      <w:r w:rsidRPr="00037C16">
        <w:rPr>
          <w:sz w:val="22"/>
          <w:szCs w:val="22"/>
        </w:rPr>
        <w:tab/>
        <w:t>- ontlening woordenschat, idioom, betekenis aan buurtalen</w:t>
      </w:r>
    </w:p>
    <w:p w14:paraId="2C8D0BEF" w14:textId="77777777" w:rsidR="000A4C28" w:rsidRPr="00037C16" w:rsidRDefault="000A4C28" w:rsidP="000A4C28">
      <w:pPr>
        <w:rPr>
          <w:sz w:val="22"/>
          <w:szCs w:val="22"/>
        </w:rPr>
      </w:pPr>
      <w:r w:rsidRPr="00037C16">
        <w:rPr>
          <w:sz w:val="22"/>
          <w:szCs w:val="22"/>
        </w:rPr>
        <w:tab/>
        <w:t>- versnelling door T2-sprekers (net als bij creolisering)</w:t>
      </w:r>
    </w:p>
    <w:p w14:paraId="3A0F89F8" w14:textId="77777777" w:rsidR="000A4C28" w:rsidRPr="00037C16" w:rsidRDefault="000A4C28" w:rsidP="000A4C28">
      <w:pPr>
        <w:rPr>
          <w:sz w:val="22"/>
          <w:szCs w:val="22"/>
        </w:rPr>
      </w:pPr>
      <w:r>
        <w:rPr>
          <w:sz w:val="22"/>
          <w:szCs w:val="22"/>
        </w:rPr>
        <w:tab/>
        <w:t>- jonge vrouwen lopen voorop</w:t>
      </w:r>
    </w:p>
    <w:p w14:paraId="012CC723" w14:textId="77777777" w:rsidR="000A4C28" w:rsidRPr="00037C16" w:rsidRDefault="000A4C28" w:rsidP="000A4C28">
      <w:pPr>
        <w:rPr>
          <w:sz w:val="22"/>
          <w:szCs w:val="22"/>
        </w:rPr>
      </w:pPr>
      <w:r w:rsidRPr="00037C16">
        <w:rPr>
          <w:sz w:val="22"/>
          <w:szCs w:val="22"/>
        </w:rPr>
        <w:t>* linguïstische factoren:</w:t>
      </w:r>
    </w:p>
    <w:p w14:paraId="2DE04D9A" w14:textId="77777777" w:rsidR="000A4C28" w:rsidRPr="00037C16" w:rsidRDefault="000A4C28" w:rsidP="000A4C28">
      <w:pPr>
        <w:rPr>
          <w:sz w:val="22"/>
          <w:szCs w:val="22"/>
        </w:rPr>
      </w:pPr>
      <w:r w:rsidRPr="00037C16">
        <w:rPr>
          <w:sz w:val="22"/>
          <w:szCs w:val="22"/>
        </w:rPr>
        <w:tab/>
        <w:t xml:space="preserve">- fonologie: </w:t>
      </w:r>
    </w:p>
    <w:p w14:paraId="110DD628" w14:textId="77777777" w:rsidR="000A4C28" w:rsidRPr="00037C16" w:rsidRDefault="000A4C28" w:rsidP="000A4C28">
      <w:pPr>
        <w:rPr>
          <w:sz w:val="22"/>
          <w:szCs w:val="22"/>
        </w:rPr>
      </w:pPr>
      <w:r w:rsidRPr="00037C16">
        <w:rPr>
          <w:sz w:val="22"/>
          <w:szCs w:val="22"/>
        </w:rPr>
        <w:tab/>
      </w:r>
      <w:r w:rsidRPr="00037C16">
        <w:rPr>
          <w:sz w:val="22"/>
          <w:szCs w:val="22"/>
        </w:rPr>
        <w:tab/>
        <w:t>* diftongering (ie -&gt; ij -&gt; ai, ee -&gt; eej -&gt; ij, oo -&gt; ou: zie Duits en Engels)</w:t>
      </w:r>
    </w:p>
    <w:p w14:paraId="5ADD66E7" w14:textId="77777777" w:rsidR="000A4C28" w:rsidRPr="00037C16" w:rsidRDefault="000A4C28" w:rsidP="000A4C28">
      <w:pPr>
        <w:rPr>
          <w:sz w:val="22"/>
          <w:szCs w:val="22"/>
        </w:rPr>
      </w:pPr>
      <w:r w:rsidRPr="00037C16">
        <w:rPr>
          <w:sz w:val="22"/>
          <w:szCs w:val="22"/>
        </w:rPr>
        <w:tab/>
      </w:r>
      <w:r w:rsidRPr="00037C16">
        <w:rPr>
          <w:sz w:val="22"/>
          <w:szCs w:val="22"/>
        </w:rPr>
        <w:tab/>
        <w:t>* moeilijke klanken wegwerken (tongpunt-r: zie Frans, Duits, Deens enz.)</w:t>
      </w:r>
      <w:r w:rsidRPr="00037C16">
        <w:rPr>
          <w:sz w:val="22"/>
          <w:szCs w:val="22"/>
        </w:rPr>
        <w:br/>
      </w:r>
      <w:r w:rsidRPr="00037C16">
        <w:rPr>
          <w:sz w:val="22"/>
          <w:szCs w:val="22"/>
        </w:rPr>
        <w:tab/>
      </w:r>
      <w:r w:rsidRPr="00037C16">
        <w:rPr>
          <w:sz w:val="22"/>
          <w:szCs w:val="22"/>
        </w:rPr>
        <w:tab/>
        <w:t>* medeklinkercombinaties versimpelen: schr -&gt; sch/sr</w:t>
      </w:r>
    </w:p>
    <w:p w14:paraId="7AC18E1C" w14:textId="77777777" w:rsidR="000A4C28" w:rsidRPr="00037C16" w:rsidRDefault="000A4C28" w:rsidP="000A4C28">
      <w:pPr>
        <w:rPr>
          <w:sz w:val="22"/>
          <w:szCs w:val="22"/>
        </w:rPr>
      </w:pPr>
      <w:r w:rsidRPr="00037C16">
        <w:rPr>
          <w:sz w:val="22"/>
          <w:szCs w:val="22"/>
        </w:rPr>
        <w:tab/>
      </w:r>
      <w:r w:rsidRPr="00037C16">
        <w:rPr>
          <w:sz w:val="22"/>
          <w:szCs w:val="22"/>
        </w:rPr>
        <w:tab/>
        <w:t>* vocalisati</w:t>
      </w:r>
      <w:bookmarkStart w:id="0" w:name="_GoBack"/>
      <w:bookmarkEnd w:id="0"/>
      <w:r w:rsidRPr="00037C16">
        <w:rPr>
          <w:sz w:val="22"/>
          <w:szCs w:val="22"/>
        </w:rPr>
        <w:t>e (ol -&gt; ou, al -&gt; au: ook 'school' -&gt; 'schouw')</w:t>
      </w:r>
    </w:p>
    <w:p w14:paraId="6E75B6C3" w14:textId="77777777" w:rsidR="000A4C28" w:rsidRPr="00037C16" w:rsidRDefault="000A4C28" w:rsidP="000A4C28">
      <w:pPr>
        <w:ind w:left="1416"/>
        <w:rPr>
          <w:sz w:val="22"/>
          <w:szCs w:val="22"/>
        </w:rPr>
      </w:pPr>
      <w:r>
        <w:rPr>
          <w:sz w:val="22"/>
          <w:szCs w:val="22"/>
        </w:rPr>
        <w:t>* na de beklemtoonde lettergreep: volle klinkers</w:t>
      </w:r>
      <w:r w:rsidRPr="00037C16">
        <w:rPr>
          <w:sz w:val="22"/>
          <w:szCs w:val="22"/>
        </w:rPr>
        <w:t xml:space="preserve"> -&gt; sjwa -&gt; weg ('strata' -&gt; 'strate' -&gt; 'straat'; </w:t>
      </w:r>
      <w:r>
        <w:rPr>
          <w:sz w:val="22"/>
          <w:szCs w:val="22"/>
        </w:rPr>
        <w:t xml:space="preserve">ook: </w:t>
      </w:r>
      <w:r w:rsidRPr="00037C16">
        <w:rPr>
          <w:sz w:val="22"/>
          <w:szCs w:val="22"/>
        </w:rPr>
        <w:t>'nomade' -&gt; 'nomaad')</w:t>
      </w:r>
    </w:p>
    <w:p w14:paraId="34F15AF0" w14:textId="77777777" w:rsidR="000A4C28" w:rsidRPr="00037C16" w:rsidRDefault="000A4C28" w:rsidP="000A4C28">
      <w:pPr>
        <w:ind w:left="708"/>
        <w:rPr>
          <w:sz w:val="22"/>
          <w:szCs w:val="22"/>
        </w:rPr>
      </w:pPr>
      <w:r w:rsidRPr="00037C16">
        <w:rPr>
          <w:sz w:val="22"/>
          <w:szCs w:val="22"/>
        </w:rPr>
        <w:t>- morfologie/syntaxis:</w:t>
      </w:r>
    </w:p>
    <w:p w14:paraId="2A3A8C05" w14:textId="77777777" w:rsidR="000A4C28" w:rsidRPr="00037C16" w:rsidRDefault="000A4C28" w:rsidP="000A4C28">
      <w:pPr>
        <w:ind w:left="1416"/>
        <w:rPr>
          <w:sz w:val="22"/>
          <w:szCs w:val="22"/>
        </w:rPr>
      </w:pPr>
      <w:r w:rsidRPr="00037C16">
        <w:rPr>
          <w:sz w:val="22"/>
          <w:szCs w:val="22"/>
        </w:rPr>
        <w:t>* naamvallen verdwijnen ('u loopt', 'jullie lopen', 'you walk', 'ons loop', 'hun lopen', 'hem loopt')</w:t>
      </w:r>
    </w:p>
    <w:p w14:paraId="231A65B3" w14:textId="77777777" w:rsidR="000A4C28" w:rsidRPr="00037C16" w:rsidRDefault="000A4C28" w:rsidP="000A4C28">
      <w:pPr>
        <w:rPr>
          <w:sz w:val="22"/>
          <w:szCs w:val="22"/>
        </w:rPr>
      </w:pPr>
      <w:r w:rsidRPr="00037C16">
        <w:rPr>
          <w:sz w:val="22"/>
          <w:szCs w:val="22"/>
        </w:rPr>
        <w:tab/>
      </w:r>
      <w:r w:rsidRPr="00037C16">
        <w:rPr>
          <w:sz w:val="22"/>
          <w:szCs w:val="22"/>
        </w:rPr>
        <w:tab/>
        <w:t>* onregelmatige vormen verdwijnen ('wies' -&gt; 'waste', 'blies' -&gt; 'blaasde')</w:t>
      </w:r>
    </w:p>
    <w:p w14:paraId="46BC3B40" w14:textId="08859A61" w:rsidR="000A4C28" w:rsidRPr="00037C16" w:rsidRDefault="000A4C28" w:rsidP="000A4C28">
      <w:pPr>
        <w:ind w:left="1416"/>
        <w:rPr>
          <w:sz w:val="22"/>
          <w:szCs w:val="22"/>
        </w:rPr>
      </w:pPr>
      <w:r w:rsidRPr="00037C16">
        <w:rPr>
          <w:sz w:val="22"/>
          <w:szCs w:val="22"/>
        </w:rPr>
        <w:t xml:space="preserve">* hulpwoorden vervangen </w:t>
      </w:r>
      <w:r w:rsidR="008877D9">
        <w:rPr>
          <w:sz w:val="22"/>
          <w:szCs w:val="22"/>
        </w:rPr>
        <w:t>uitgangen en on</w:t>
      </w:r>
      <w:r>
        <w:rPr>
          <w:sz w:val="22"/>
          <w:szCs w:val="22"/>
        </w:rPr>
        <w:t>regelmatige vormen</w:t>
      </w:r>
      <w:r w:rsidRPr="00037C16">
        <w:rPr>
          <w:sz w:val="22"/>
          <w:szCs w:val="22"/>
        </w:rPr>
        <w:t xml:space="preserve"> ('meest mooie', 'is gestorven', 'Toe ek klein gewees het') </w:t>
      </w:r>
    </w:p>
    <w:p w14:paraId="3E39DB12" w14:textId="77777777" w:rsidR="000A4C28" w:rsidRPr="00037C16" w:rsidRDefault="000A4C28" w:rsidP="000A4C28">
      <w:pPr>
        <w:ind w:left="1416"/>
        <w:rPr>
          <w:sz w:val="22"/>
          <w:szCs w:val="22"/>
        </w:rPr>
      </w:pPr>
      <w:r w:rsidRPr="00037C16">
        <w:rPr>
          <w:sz w:val="22"/>
          <w:szCs w:val="22"/>
        </w:rPr>
        <w:t>* enkele ontkenningen worden dubbele, daarna verdwijnt het oudste stukje en worden ze weer enkel ('en ... niet' -&gt; 'niet' -&gt; 'nie ... nie'; 'ne' -&gt; 'ne ... pas' -&gt; 'pas')</w:t>
      </w:r>
    </w:p>
    <w:p w14:paraId="4C960CB1" w14:textId="77777777" w:rsidR="000A4C28" w:rsidRPr="00037C16" w:rsidRDefault="000A4C28" w:rsidP="000A4C28">
      <w:pPr>
        <w:rPr>
          <w:sz w:val="22"/>
          <w:szCs w:val="22"/>
        </w:rPr>
      </w:pPr>
      <w:r w:rsidRPr="00037C16">
        <w:rPr>
          <w:sz w:val="22"/>
          <w:szCs w:val="22"/>
        </w:rPr>
        <w:lastRenderedPageBreak/>
        <w:tab/>
        <w:t>- semantiek:</w:t>
      </w:r>
    </w:p>
    <w:p w14:paraId="3371C342" w14:textId="77777777" w:rsidR="000A4C28" w:rsidRPr="00037C16" w:rsidRDefault="000A4C28" w:rsidP="000A4C28">
      <w:pPr>
        <w:rPr>
          <w:sz w:val="22"/>
          <w:szCs w:val="22"/>
        </w:rPr>
      </w:pPr>
      <w:r w:rsidRPr="00037C16">
        <w:rPr>
          <w:sz w:val="22"/>
          <w:szCs w:val="22"/>
        </w:rPr>
        <w:tab/>
      </w:r>
      <w:r w:rsidRPr="00037C16">
        <w:rPr>
          <w:sz w:val="22"/>
          <w:szCs w:val="22"/>
        </w:rPr>
        <w:tab/>
        <w:t>* onlogis</w:t>
      </w:r>
      <w:r>
        <w:rPr>
          <w:sz w:val="22"/>
          <w:szCs w:val="22"/>
        </w:rPr>
        <w:t>che betekenissen worden logisch</w:t>
      </w:r>
      <w:r w:rsidRPr="00037C16">
        <w:rPr>
          <w:sz w:val="22"/>
          <w:szCs w:val="22"/>
        </w:rPr>
        <w:t xml:space="preserve"> </w:t>
      </w:r>
      <w:r>
        <w:rPr>
          <w:sz w:val="22"/>
          <w:szCs w:val="22"/>
        </w:rPr>
        <w:t>(</w:t>
      </w:r>
      <w:r w:rsidRPr="00037C16">
        <w:rPr>
          <w:sz w:val="22"/>
          <w:szCs w:val="22"/>
        </w:rPr>
        <w:t>'martelaar', 'gijzelaar'</w:t>
      </w:r>
      <w:r>
        <w:rPr>
          <w:sz w:val="22"/>
          <w:szCs w:val="22"/>
        </w:rPr>
        <w:t>)</w:t>
      </w:r>
    </w:p>
    <w:p w14:paraId="2E5C9677" w14:textId="77777777" w:rsidR="000A4C28" w:rsidRPr="00037C16" w:rsidRDefault="000A4C28" w:rsidP="000A4C28">
      <w:pPr>
        <w:ind w:left="1416"/>
        <w:rPr>
          <w:sz w:val="22"/>
          <w:szCs w:val="22"/>
        </w:rPr>
      </w:pPr>
      <w:r w:rsidRPr="00037C16">
        <w:rPr>
          <w:sz w:val="22"/>
          <w:szCs w:val="22"/>
        </w:rPr>
        <w:t>* Von Humboldt: perfecte synoniemen bestaan nooit lang</w:t>
      </w:r>
      <w:r>
        <w:rPr>
          <w:sz w:val="22"/>
          <w:szCs w:val="22"/>
        </w:rPr>
        <w:t xml:space="preserve"> naast elkaar</w:t>
      </w:r>
      <w:r w:rsidRPr="00037C16">
        <w:rPr>
          <w:sz w:val="22"/>
          <w:szCs w:val="22"/>
        </w:rPr>
        <w:t xml:space="preserve"> ('broer-broeder', 'literatuur-litteratuur', 'maagd-meid', 'wijf-echtgenote')</w:t>
      </w:r>
    </w:p>
    <w:p w14:paraId="766773A5" w14:textId="2D5FCB91" w:rsidR="00293ECB" w:rsidRDefault="00293ECB" w:rsidP="00293ECB">
      <w:pPr>
        <w:rPr>
          <w:sz w:val="22"/>
          <w:szCs w:val="22"/>
        </w:rPr>
      </w:pPr>
    </w:p>
    <w:p w14:paraId="4C8BB457" w14:textId="56331A4C" w:rsidR="009E72A6" w:rsidRPr="00037C16" w:rsidRDefault="008877D9">
      <w:pPr>
        <w:rPr>
          <w:sz w:val="22"/>
          <w:szCs w:val="22"/>
        </w:rPr>
      </w:pPr>
      <w:r>
        <w:rPr>
          <w:sz w:val="22"/>
          <w:szCs w:val="22"/>
        </w:rPr>
        <w:t>7</w:t>
      </w:r>
      <w:r w:rsidR="007D02F4">
        <w:rPr>
          <w:sz w:val="22"/>
          <w:szCs w:val="22"/>
        </w:rPr>
        <w:t xml:space="preserve"> Een voorspelling</w:t>
      </w:r>
    </w:p>
    <w:p w14:paraId="4D7C676B" w14:textId="55565172" w:rsidR="00B55707" w:rsidRPr="00037C16" w:rsidRDefault="00B55707" w:rsidP="00B41CBE">
      <w:pPr>
        <w:pStyle w:val="Geenafstand"/>
        <w:pBdr>
          <w:top w:val="single" w:sz="4" w:space="1" w:color="auto"/>
          <w:left w:val="single" w:sz="4" w:space="5" w:color="auto"/>
          <w:bottom w:val="single" w:sz="4" w:space="1" w:color="auto"/>
          <w:right w:val="single" w:sz="4" w:space="0" w:color="auto"/>
        </w:pBdr>
        <w:rPr>
          <w:sz w:val="22"/>
          <w:szCs w:val="22"/>
        </w:rPr>
      </w:pPr>
      <w:r w:rsidRPr="00037C16">
        <w:rPr>
          <w:sz w:val="22"/>
          <w:szCs w:val="22"/>
        </w:rPr>
        <w:t>P: Kep koup twei kelou soot appel sjinkse. Hep sain rot!</w:t>
      </w:r>
      <w:r w:rsidRPr="00037C16">
        <w:rPr>
          <w:sz w:val="22"/>
          <w:szCs w:val="22"/>
        </w:rPr>
        <w:br/>
        <w:t>R: Kan buir. Je kraig in plaats vaarfan 'n fers bilem pot.</w:t>
      </w:r>
    </w:p>
    <w:p w14:paraId="105C5D73" w14:textId="5BE1C833" w:rsidR="00946FDE" w:rsidRPr="00037C16" w:rsidRDefault="00B41CBE">
      <w:pPr>
        <w:rPr>
          <w:sz w:val="22"/>
          <w:szCs w:val="22"/>
        </w:rPr>
      </w:pPr>
      <w:r>
        <w:rPr>
          <w:noProof/>
        </w:rPr>
        <mc:AlternateContent>
          <mc:Choice Requires="wps">
            <w:drawing>
              <wp:anchor distT="0" distB="0" distL="114300" distR="114300" simplePos="0" relativeHeight="251659264" behindDoc="0" locked="0" layoutInCell="1" allowOverlap="1" wp14:anchorId="35976194" wp14:editId="0B872D4E">
                <wp:simplePos x="0" y="0"/>
                <wp:positionH relativeFrom="column">
                  <wp:posOffset>0</wp:posOffset>
                </wp:positionH>
                <wp:positionV relativeFrom="paragraph">
                  <wp:posOffset>0</wp:posOffset>
                </wp:positionV>
                <wp:extent cx="5756910" cy="214122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5756910" cy="2141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1EDF5C"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3E49E1" w:rsidRPr="007151E2"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976194" id="_x0000_t202" coordsize="21600,21600" o:spt="202" path="m,l,21600r21600,l21600,xe">
                <v:stroke joinstyle="miter"/>
                <v:path gradientshapeok="t" o:connecttype="rect"/>
              </v:shapetype>
              <v:shape id="Tekstvak 1" o:spid="_x0000_s1026" type="#_x0000_t202" style="position:absolute;margin-left:0;margin-top:0;width:453.3pt;height:168.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" filled="f" stroked="f">
                <v:textbox style="mso-fit-shape-to-text:t">
                  <w:txbxContent>
                    <w:p w14:paraId="2B1EDF5C"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3E49E1" w:rsidRPr="00037C16"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3E49E1" w:rsidRPr="007151E2" w:rsidRDefault="003E49E1"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v:textbox>
                <w10:wrap type="square"/>
              </v:shape>
            </w:pict>
          </mc:Fallback>
        </mc:AlternateContent>
      </w:r>
      <w:r>
        <w:rPr>
          <w:sz w:val="22"/>
          <w:szCs w:val="22"/>
        </w:rPr>
        <w:t>(C) Marc van Oosterdorp</w:t>
      </w:r>
    </w:p>
    <w:p w14:paraId="242C5B93" w14:textId="27A4518E" w:rsidR="008877D9" w:rsidRPr="00037C16" w:rsidRDefault="008877D9">
      <w:pPr>
        <w:rPr>
          <w:sz w:val="22"/>
          <w:szCs w:val="22"/>
        </w:rPr>
      </w:pPr>
      <w:r>
        <w:rPr>
          <w:sz w:val="22"/>
          <w:szCs w:val="22"/>
        </w:rPr>
        <w:br/>
        <w:t xml:space="preserve">Kun je een voorspelling doen over hoe </w:t>
      </w:r>
      <w:r w:rsidR="003E49E1">
        <w:rPr>
          <w:sz w:val="22"/>
          <w:szCs w:val="22"/>
        </w:rPr>
        <w:t>de volgende uitspraak</w:t>
      </w:r>
      <w:r>
        <w:rPr>
          <w:sz w:val="22"/>
          <w:szCs w:val="22"/>
        </w:rPr>
        <w:t xml:space="preserve"> over driehonderd jaar </w:t>
      </w:r>
      <w:r w:rsidR="003E49E1">
        <w:rPr>
          <w:sz w:val="22"/>
          <w:szCs w:val="22"/>
        </w:rPr>
        <w:t>zal klinken</w:t>
      </w:r>
      <w:r>
        <w:rPr>
          <w:sz w:val="22"/>
          <w:szCs w:val="22"/>
        </w:rPr>
        <w:t>?</w:t>
      </w:r>
      <w:r>
        <w:rPr>
          <w:sz w:val="22"/>
          <w:szCs w:val="22"/>
        </w:rPr>
        <w:br/>
      </w:r>
    </w:p>
    <w:tbl>
      <w:tblPr>
        <w:tblStyle w:val="Tabelraster"/>
        <w:tblW w:w="0" w:type="auto"/>
        <w:tblLook w:val="04A0" w:firstRow="1" w:lastRow="0" w:firstColumn="1" w:lastColumn="0" w:noHBand="0" w:noVBand="1"/>
      </w:tblPr>
      <w:tblGrid>
        <w:gridCol w:w="9056"/>
      </w:tblGrid>
      <w:tr w:rsidR="008877D9" w14:paraId="62209315" w14:textId="77777777" w:rsidTr="008877D9">
        <w:tc>
          <w:tcPr>
            <w:tcW w:w="9206" w:type="dxa"/>
          </w:tcPr>
          <w:p w14:paraId="2A1426C8" w14:textId="65D98069" w:rsidR="008877D9" w:rsidRDefault="008877D9" w:rsidP="003E49E1">
            <w:pPr>
              <w:rPr>
                <w:sz w:val="22"/>
                <w:szCs w:val="22"/>
              </w:rPr>
            </w:pPr>
            <w:r>
              <w:rPr>
                <w:sz w:val="22"/>
                <w:szCs w:val="22"/>
              </w:rPr>
              <w:t xml:space="preserve">- </w:t>
            </w:r>
            <w:r w:rsidR="003E49E1">
              <w:rPr>
                <w:sz w:val="22"/>
                <w:szCs w:val="22"/>
              </w:rPr>
              <w:t>Toen ik jong was, sliep ik liever uit dan dat ik 's morgens vroeg opstond om de koeien te melken. Nu zijn mijn kinderen hun bed niet uit te branden, terwijl ik om vijf uur klaarwakker ben.</w:t>
            </w:r>
          </w:p>
        </w:tc>
      </w:tr>
    </w:tbl>
    <w:p w14:paraId="4279C930" w14:textId="2806B3CC" w:rsidR="00946FDE" w:rsidRPr="00037C16" w:rsidRDefault="00946FDE">
      <w:pPr>
        <w:rPr>
          <w:sz w:val="22"/>
          <w:szCs w:val="22"/>
        </w:rPr>
      </w:pPr>
    </w:p>
    <w:p w14:paraId="6D174C46" w14:textId="77777777" w:rsidR="00186F1A" w:rsidRDefault="00186F1A" w:rsidP="00037C16">
      <w:pPr>
        <w:rPr>
          <w:sz w:val="22"/>
          <w:szCs w:val="22"/>
        </w:rPr>
      </w:pPr>
    </w:p>
    <w:p w14:paraId="7872D1A0" w14:textId="0BF7F904" w:rsidR="00D965D3" w:rsidRPr="00D965D3" w:rsidRDefault="00D965D3" w:rsidP="00037C16">
      <w:pPr>
        <w:rPr>
          <w:sz w:val="22"/>
          <w:szCs w:val="22"/>
        </w:rPr>
      </w:pPr>
    </w:p>
    <w:sectPr w:rsidR="00D965D3" w:rsidRPr="00D965D3" w:rsidSect="009E72A6">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F424" w14:textId="77777777" w:rsidR="003E49E1" w:rsidRDefault="003E49E1" w:rsidP="008877D9">
      <w:r>
        <w:separator/>
      </w:r>
    </w:p>
  </w:endnote>
  <w:endnote w:type="continuationSeparator" w:id="0">
    <w:p w14:paraId="26B10895" w14:textId="77777777" w:rsidR="003E49E1" w:rsidRDefault="003E49E1" w:rsidP="0088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Microsoft Sans Serif"/>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AE7E" w14:textId="77777777" w:rsidR="003E49E1" w:rsidRDefault="003E49E1" w:rsidP="008877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A24303" w14:textId="77777777" w:rsidR="003E49E1" w:rsidRDefault="003E49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6BB5" w14:textId="7A80A393" w:rsidR="003E49E1" w:rsidRDefault="003E49E1" w:rsidP="008877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B2598">
      <w:rPr>
        <w:rStyle w:val="Paginanummer"/>
        <w:noProof/>
      </w:rPr>
      <w:t>3</w:t>
    </w:r>
    <w:r>
      <w:rPr>
        <w:rStyle w:val="Paginanummer"/>
      </w:rPr>
      <w:fldChar w:fldCharType="end"/>
    </w:r>
  </w:p>
  <w:p w14:paraId="76EF4B65" w14:textId="77777777" w:rsidR="003E49E1" w:rsidRDefault="003E49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9C33B" w14:textId="77777777" w:rsidR="003E49E1" w:rsidRDefault="003E49E1" w:rsidP="008877D9">
      <w:r>
        <w:separator/>
      </w:r>
    </w:p>
  </w:footnote>
  <w:footnote w:type="continuationSeparator" w:id="0">
    <w:p w14:paraId="441A18D5" w14:textId="77777777" w:rsidR="003E49E1" w:rsidRDefault="003E49E1" w:rsidP="0088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3A72"/>
    <w:multiLevelType w:val="hybridMultilevel"/>
    <w:tmpl w:val="BCA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62821"/>
    <w:multiLevelType w:val="multilevel"/>
    <w:tmpl w:val="493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AD"/>
    <w:rsid w:val="00010B7B"/>
    <w:rsid w:val="00037C16"/>
    <w:rsid w:val="000652F0"/>
    <w:rsid w:val="00070541"/>
    <w:rsid w:val="00083DA4"/>
    <w:rsid w:val="000A4C28"/>
    <w:rsid w:val="000B2598"/>
    <w:rsid w:val="000F5CB5"/>
    <w:rsid w:val="001801DC"/>
    <w:rsid w:val="00186F1A"/>
    <w:rsid w:val="001A111D"/>
    <w:rsid w:val="001A4F90"/>
    <w:rsid w:val="001E0D37"/>
    <w:rsid w:val="00202F42"/>
    <w:rsid w:val="00205696"/>
    <w:rsid w:val="00287F6C"/>
    <w:rsid w:val="00293ECB"/>
    <w:rsid w:val="002B6341"/>
    <w:rsid w:val="00301048"/>
    <w:rsid w:val="00337C5E"/>
    <w:rsid w:val="00372992"/>
    <w:rsid w:val="00390C27"/>
    <w:rsid w:val="003D07B8"/>
    <w:rsid w:val="003E49E1"/>
    <w:rsid w:val="00413145"/>
    <w:rsid w:val="00467717"/>
    <w:rsid w:val="00481B03"/>
    <w:rsid w:val="004B5CBF"/>
    <w:rsid w:val="004D2E29"/>
    <w:rsid w:val="004D45DB"/>
    <w:rsid w:val="00506871"/>
    <w:rsid w:val="005260E7"/>
    <w:rsid w:val="005D77CB"/>
    <w:rsid w:val="005F747B"/>
    <w:rsid w:val="00600E23"/>
    <w:rsid w:val="00711621"/>
    <w:rsid w:val="007A54FC"/>
    <w:rsid w:val="007D02F4"/>
    <w:rsid w:val="007F594E"/>
    <w:rsid w:val="00832190"/>
    <w:rsid w:val="00884E67"/>
    <w:rsid w:val="008877D9"/>
    <w:rsid w:val="00946FDE"/>
    <w:rsid w:val="009659AD"/>
    <w:rsid w:val="009C433E"/>
    <w:rsid w:val="009D07E2"/>
    <w:rsid w:val="009D7672"/>
    <w:rsid w:val="009E72A6"/>
    <w:rsid w:val="00A24A46"/>
    <w:rsid w:val="00A321F3"/>
    <w:rsid w:val="00A40EBA"/>
    <w:rsid w:val="00A620B8"/>
    <w:rsid w:val="00AA6919"/>
    <w:rsid w:val="00AB20E9"/>
    <w:rsid w:val="00AE61C9"/>
    <w:rsid w:val="00B1788C"/>
    <w:rsid w:val="00B3403B"/>
    <w:rsid w:val="00B41CBE"/>
    <w:rsid w:val="00B55707"/>
    <w:rsid w:val="00B64B3A"/>
    <w:rsid w:val="00BA4C9F"/>
    <w:rsid w:val="00BC649C"/>
    <w:rsid w:val="00CF490E"/>
    <w:rsid w:val="00D02825"/>
    <w:rsid w:val="00D216B6"/>
    <w:rsid w:val="00D83EDB"/>
    <w:rsid w:val="00D965D3"/>
    <w:rsid w:val="00DE0FF7"/>
    <w:rsid w:val="00DE1922"/>
    <w:rsid w:val="00E126DF"/>
    <w:rsid w:val="00E17E78"/>
    <w:rsid w:val="00E41E57"/>
    <w:rsid w:val="00E678F5"/>
    <w:rsid w:val="00E83311"/>
    <w:rsid w:val="00EC4ABC"/>
    <w:rsid w:val="00EF6967"/>
    <w:rsid w:val="00F2473D"/>
    <w:rsid w:val="00F90220"/>
    <w:rsid w:val="00FB20A1"/>
    <w:rsid w:val="00FF34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A98BD"/>
  <w14:defaultImageDpi w14:val="300"/>
  <w15:docId w15:val="{7E81FD8D-62E2-495B-BCAA-49848323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557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55707"/>
  </w:style>
  <w:style w:type="paragraph" w:styleId="Geenafstand">
    <w:name w:val="No Spacing"/>
    <w:uiPriority w:val="1"/>
    <w:qFormat/>
    <w:rsid w:val="00B55707"/>
  </w:style>
  <w:style w:type="paragraph" w:styleId="Ballontekst">
    <w:name w:val="Balloon Text"/>
    <w:basedOn w:val="Standaard"/>
    <w:link w:val="BallontekstChar"/>
    <w:uiPriority w:val="99"/>
    <w:semiHidden/>
    <w:unhideWhenUsed/>
    <w:rsid w:val="005F747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F747B"/>
    <w:rPr>
      <w:rFonts w:ascii="Lucida Grande" w:hAnsi="Lucida Grande" w:cs="Lucida Grande"/>
      <w:sz w:val="18"/>
      <w:szCs w:val="18"/>
    </w:rPr>
  </w:style>
  <w:style w:type="paragraph" w:styleId="Bijschrift">
    <w:name w:val="caption"/>
    <w:basedOn w:val="Standaard"/>
    <w:next w:val="Standaard"/>
    <w:uiPriority w:val="35"/>
    <w:unhideWhenUsed/>
    <w:qFormat/>
    <w:rsid w:val="005F747B"/>
    <w:pPr>
      <w:spacing w:after="200"/>
    </w:pPr>
    <w:rPr>
      <w:b/>
      <w:bCs/>
      <w:color w:val="4F81BD" w:themeColor="accent1"/>
      <w:sz w:val="18"/>
      <w:szCs w:val="18"/>
    </w:rPr>
  </w:style>
  <w:style w:type="paragraph" w:styleId="Voettekst">
    <w:name w:val="footer"/>
    <w:basedOn w:val="Standaard"/>
    <w:link w:val="VoettekstChar"/>
    <w:uiPriority w:val="99"/>
    <w:unhideWhenUsed/>
    <w:rsid w:val="008877D9"/>
    <w:pPr>
      <w:tabs>
        <w:tab w:val="center" w:pos="4536"/>
        <w:tab w:val="right" w:pos="9072"/>
      </w:tabs>
    </w:pPr>
  </w:style>
  <w:style w:type="character" w:customStyle="1" w:styleId="VoettekstChar">
    <w:name w:val="Voettekst Char"/>
    <w:basedOn w:val="Standaardalinea-lettertype"/>
    <w:link w:val="Voettekst"/>
    <w:uiPriority w:val="99"/>
    <w:rsid w:val="008877D9"/>
  </w:style>
  <w:style w:type="character" w:styleId="Paginanummer">
    <w:name w:val="page number"/>
    <w:basedOn w:val="Standaardalinea-lettertype"/>
    <w:uiPriority w:val="99"/>
    <w:semiHidden/>
    <w:unhideWhenUsed/>
    <w:rsid w:val="0088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5768">
      <w:bodyDiv w:val="1"/>
      <w:marLeft w:val="0"/>
      <w:marRight w:val="0"/>
      <w:marTop w:val="0"/>
      <w:marBottom w:val="0"/>
      <w:divBdr>
        <w:top w:val="none" w:sz="0" w:space="0" w:color="auto"/>
        <w:left w:val="none" w:sz="0" w:space="0" w:color="auto"/>
        <w:bottom w:val="none" w:sz="0" w:space="0" w:color="auto"/>
        <w:right w:val="none" w:sz="0" w:space="0" w:color="auto"/>
      </w:divBdr>
      <w:divsChild>
        <w:div w:id="196256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60910">
      <w:bodyDiv w:val="1"/>
      <w:marLeft w:val="0"/>
      <w:marRight w:val="0"/>
      <w:marTop w:val="0"/>
      <w:marBottom w:val="0"/>
      <w:divBdr>
        <w:top w:val="none" w:sz="0" w:space="0" w:color="auto"/>
        <w:left w:val="none" w:sz="0" w:space="0" w:color="auto"/>
        <w:bottom w:val="none" w:sz="0" w:space="0" w:color="auto"/>
        <w:right w:val="none" w:sz="0" w:space="0" w:color="auto"/>
      </w:divBdr>
    </w:div>
    <w:div w:id="1743064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H.A.Y. Wolf</cp:lastModifiedBy>
  <cp:revision>2</cp:revision>
  <cp:lastPrinted>2015-10-07T17:07:00Z</cp:lastPrinted>
  <dcterms:created xsi:type="dcterms:W3CDTF">2019-11-13T09:03:00Z</dcterms:created>
  <dcterms:modified xsi:type="dcterms:W3CDTF">2019-11-13T09:03:00Z</dcterms:modified>
</cp:coreProperties>
</file>