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Default="00C75D69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508BE84" wp14:editId="3B818D6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1226185"/>
            <wp:effectExtent l="0" t="0" r="5080" b="0"/>
            <wp:wrapTight wrapText="bothSides">
              <wp:wrapPolygon edited="0">
                <wp:start x="0" y="0"/>
                <wp:lineTo x="0" y="21030"/>
                <wp:lineTo x="21524" y="21030"/>
                <wp:lineTo x="21524" y="0"/>
                <wp:lineTo x="0" y="0"/>
              </wp:wrapPolygon>
            </wp:wrapTight>
            <wp:docPr id="1" name="Afbeelding 1" descr="Macintosh HD:Users:X:Desktop:Schermafbeelding 2018-11-08 om 19.17.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X:Desktop:Schermafbeelding 2018-11-08 om 19.17.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Ut: Josse de Haan, </w:t>
      </w:r>
      <w:r>
        <w:rPr>
          <w:i/>
        </w:rPr>
        <w:t>Piksjitten op snyp</w:t>
      </w:r>
      <w:r>
        <w:t>.</w:t>
      </w:r>
    </w:p>
    <w:p w:rsidR="00C75D69" w:rsidRDefault="00C75D69"/>
    <w:p w:rsidR="00C75D69" w:rsidRDefault="00C75D69">
      <w:r>
        <w:rPr>
          <w:noProof/>
          <w:lang w:val="en-US"/>
        </w:rPr>
        <w:drawing>
          <wp:inline distT="0" distB="0" distL="0" distR="0">
            <wp:extent cx="5024755" cy="4334170"/>
            <wp:effectExtent l="0" t="0" r="4445" b="9525"/>
            <wp:docPr id="2" name="Afbeelding 2" descr="Macintosh HD:Users:X:Desktop:Schermafbeelding 2018-11-08 om 19.19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X:Desktop:Schermafbeelding 2018-11-08 om 19.19.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55" cy="433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69" w:rsidRDefault="00C75D69">
      <w:r>
        <w:t>Ut: Volksverhalenbank, Meertens Instituut</w:t>
      </w:r>
    </w:p>
    <w:p w:rsidR="00C75D69" w:rsidRDefault="00C75D69"/>
    <w:p w:rsidR="00C75D69" w:rsidRDefault="00C75D69">
      <w:r>
        <w:rPr>
          <w:noProof/>
          <w:lang w:val="en-US"/>
        </w:rPr>
        <w:drawing>
          <wp:inline distT="0" distB="0" distL="0" distR="0">
            <wp:extent cx="5760720" cy="1571625"/>
            <wp:effectExtent l="0" t="0" r="5080" b="3175"/>
            <wp:docPr id="3" name="Afbeelding 3" descr="Macintosh HD:Users:X:Desktop:Schermafbeelding 2018-11-08 om 19.21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X:Desktop:Schermafbeelding 2018-11-08 om 19.21.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69" w:rsidRDefault="00C75D69">
      <w:r>
        <w:t xml:space="preserve">Ut: Goaitsen van der Vliet en John, Heymans, </w:t>
      </w:r>
      <w:r>
        <w:rPr>
          <w:i/>
        </w:rPr>
        <w:t>Herman Heida</w:t>
      </w:r>
      <w:r>
        <w:t>. Trotwaer 1982.</w:t>
      </w:r>
    </w:p>
    <w:p w:rsidR="00F6157E" w:rsidRDefault="00C75D69">
      <w:r>
        <w:br w:type="column"/>
      </w:r>
      <w:r w:rsidR="00F6157E">
        <w:lastRenderedPageBreak/>
        <w:t xml:space="preserve">Fan: </w:t>
      </w:r>
      <w:r w:rsidR="00F6157E" w:rsidRPr="00F6157E">
        <w:t>https://www.itnijs.frl/2016/09/foar-ald-en-nij-al-ophalde-mei-smoken/</w:t>
      </w:r>
    </w:p>
    <w:p w:rsidR="00F6157E" w:rsidRDefault="00F6157E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FAF5A9B" wp14:editId="7533C924">
            <wp:simplePos x="0" y="0"/>
            <wp:positionH relativeFrom="column">
              <wp:posOffset>-114300</wp:posOffset>
            </wp:positionH>
            <wp:positionV relativeFrom="paragraph">
              <wp:posOffset>-289560</wp:posOffset>
            </wp:positionV>
            <wp:extent cx="5758815" cy="1311275"/>
            <wp:effectExtent l="0" t="0" r="6985" b="9525"/>
            <wp:wrapTight wrapText="bothSides">
              <wp:wrapPolygon edited="0">
                <wp:start x="0" y="0"/>
                <wp:lineTo x="0" y="21338"/>
                <wp:lineTo x="21531" y="21338"/>
                <wp:lineTo x="21531" y="0"/>
                <wp:lineTo x="0" y="0"/>
              </wp:wrapPolygon>
            </wp:wrapTight>
            <wp:docPr id="4" name="Afbeelding 4" descr="Macintosh HD:Users:X:Desktop:Schermafbeelding 2018-11-08 om 19.41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X:Desktop:Schermafbeelding 2018-11-08 om 19.41.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D69" w:rsidRDefault="00C75D69">
      <w:r>
        <w:rPr>
          <w:u w:val="single"/>
        </w:rPr>
        <w:t>A. Notearje de twa meidielingen dy't yn de ûndersteande sin sitte. Omsirkelje dan it helptiidwurd dat yn beide sinnen gelyk is. Set dêrnei de sin om yn in njonkenskikkende IPI-sin.</w:t>
      </w:r>
      <w:r w:rsidRPr="00C75D69">
        <w:rPr>
          <w:u w:val="single"/>
        </w:rPr>
        <w:br/>
      </w:r>
      <w:r>
        <w:t>1. Soms soe ik wol myn boeltsje pakke wolle en nei Amearika ferhúzje.</w:t>
      </w:r>
      <w:r>
        <w:br/>
        <w:t>2. Wa wol no gjin lottobiljet keapje en dan de haadpriis wenne?</w:t>
      </w:r>
      <w:r>
        <w:br/>
        <w:t xml:space="preserve">3. </w:t>
      </w:r>
      <w:r w:rsidR="000678EC">
        <w:t>Hy woe in gewear keapje en in pear kninen sjitte.</w:t>
      </w:r>
      <w:r w:rsidR="000678EC">
        <w:br/>
        <w:t>4. Se kin soms in winkel yn rinne en dan dochs neat keapje.</w:t>
      </w:r>
      <w:bookmarkStart w:id="0" w:name="_GoBack"/>
      <w:bookmarkEnd w:id="0"/>
      <w:r w:rsidR="000678EC">
        <w:br/>
        <w:t>5. De direksje lit wurknimmers sels in plenning meitsje en de taken ferdiele.</w:t>
      </w:r>
      <w:r w:rsidR="000678EC">
        <w:br/>
        <w:t>6. Fan jim hoecht net ien moarn betiid fan bêd te kommen en yn 'e auto te stappen.</w:t>
      </w:r>
    </w:p>
    <w:p w:rsidR="000678EC" w:rsidRDefault="000678EC"/>
    <w:p w:rsidR="000678EC" w:rsidRDefault="000678EC">
      <w:pPr>
        <w:rPr>
          <w:i/>
          <w:u w:val="single"/>
        </w:rPr>
      </w:pPr>
      <w:r>
        <w:rPr>
          <w:u w:val="single"/>
        </w:rPr>
        <w:t xml:space="preserve">B. Gean fan de ûndersteande sinnen nei oft </w:t>
      </w:r>
      <w:r>
        <w:rPr>
          <w:i/>
          <w:u w:val="single"/>
        </w:rPr>
        <w:t>om</w:t>
      </w:r>
      <w:r>
        <w:rPr>
          <w:u w:val="single"/>
        </w:rPr>
        <w:t xml:space="preserve"> in wurd mei in eigen betsjutting is. Set de sinnen dan, as dat kin, om yn ûnderskikkende IPI-sinnen</w:t>
      </w:r>
      <w:r>
        <w:rPr>
          <w:i/>
          <w:u w:val="single"/>
        </w:rPr>
        <w:t>.</w:t>
      </w:r>
    </w:p>
    <w:p w:rsidR="000678EC" w:rsidRDefault="000678EC">
      <w:r>
        <w:t xml:space="preserve">1. </w:t>
      </w:r>
      <w:r w:rsidR="00504B4E">
        <w:t>Annabel hat in skeppe kocht om in fiver yn 'e tún te meitsjen.</w:t>
      </w:r>
      <w:r w:rsidR="00504B4E">
        <w:br/>
        <w:t>2. It liket Annabel o sa moai ta om in fiver yn 'e tún te hawwen.</w:t>
      </w:r>
      <w:r w:rsidR="00504B4E">
        <w:br/>
        <w:t>3. It idee om in gewear te keapjen en kninen te sjitten griist my oan.</w:t>
      </w:r>
      <w:r w:rsidR="00504B4E">
        <w:br/>
        <w:t>4. De direksje lit wurknimmers sels in plan meitsje om de taken te ferdielen.</w:t>
      </w:r>
      <w:r w:rsidR="00504B4E">
        <w:br/>
        <w:t>5. Yn Amearika ha se foar de gewoante om ûnbidige poarsjes patat te bestellen.</w:t>
      </w:r>
    </w:p>
    <w:p w:rsidR="00504B4E" w:rsidRDefault="00504B4E"/>
    <w:p w:rsidR="00504B4E" w:rsidRDefault="00504B4E">
      <w:r>
        <w:rPr>
          <w:u w:val="single"/>
        </w:rPr>
        <w:t>C. De ûndersteande IPI-sinnen kinne njonkenskikkend mar ek ûnderskikkend wêze. Lit dat sjen.</w:t>
      </w:r>
      <w:r>
        <w:rPr>
          <w:i/>
          <w:u w:val="single"/>
        </w:rPr>
        <w:br/>
      </w:r>
      <w:r>
        <w:t xml:space="preserve">1. Se koe it wol moai fine en keapje in gewear en </w:t>
      </w:r>
      <w:r w:rsidR="00D33542">
        <w:t>sjit in pear kninen.</w:t>
      </w:r>
    </w:p>
    <w:p w:rsidR="00D33542" w:rsidRDefault="00D33542">
      <w:r>
        <w:t>2. Hoe komst derby en freegje dy minsken en gean fuort?</w:t>
      </w:r>
    </w:p>
    <w:p w:rsidR="00D33542" w:rsidRDefault="00D33542"/>
    <w:p w:rsidR="00D33542" w:rsidRPr="00D33542" w:rsidRDefault="00D33542">
      <w:r>
        <w:rPr>
          <w:u w:val="single"/>
        </w:rPr>
        <w:t>D. Set de folgjende sinnen om yn IPI-sinnen, as dat kin. Set derby oft se njonkenskikkend of ûnderskikkend binne.</w:t>
      </w:r>
      <w:r>
        <w:br/>
        <w:t>1. Soesto it moai fine om pake efkes te helpen?</w:t>
      </w:r>
      <w:r>
        <w:br/>
        <w:t>2. Hoe krijst it yn 'e holle om sa lûd tsjin dat âldminsken te razen?</w:t>
      </w:r>
      <w:r>
        <w:br/>
        <w:t>3. Wy kinne wol efkes hohâlde en in pear broadsjes keapje.</w:t>
      </w:r>
      <w:r>
        <w:br/>
        <w:t>4. Do moatst no stil wêze en dyn húswurk meitsje.</w:t>
      </w:r>
      <w:r>
        <w:br/>
        <w:t>5. Aanst dogge wy de doar iepen om Sinteklaas deryn te litten.</w:t>
      </w:r>
      <w:r>
        <w:br/>
        <w:t>6. Aanst sille wy de doar iepen dwaan en Sinteklaas deryn litte.</w:t>
      </w:r>
    </w:p>
    <w:sectPr w:rsidR="00D33542" w:rsidRPr="00D33542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69"/>
    <w:rsid w:val="000678EC"/>
    <w:rsid w:val="00504B4E"/>
    <w:rsid w:val="009E72A6"/>
    <w:rsid w:val="00C75D69"/>
    <w:rsid w:val="00D33542"/>
    <w:rsid w:val="00F6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75D6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75D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75D6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75D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312</Words>
  <Characters>1716</Characters>
  <Application>Microsoft Macintosh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2018-11-08T18:18:00Z</dcterms:created>
  <dcterms:modified xsi:type="dcterms:W3CDTF">2018-11-08T18:44:00Z</dcterms:modified>
</cp:coreProperties>
</file>